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EE9F" w14:textId="217880D7" w:rsidR="007E1B7F" w:rsidRPr="00373FEB" w:rsidRDefault="007E1B7F" w:rsidP="007E1B7F">
      <w:pPr>
        <w:pStyle w:val="Heading2"/>
        <w:ind w:hanging="709"/>
        <w:rPr>
          <w:sz w:val="56"/>
          <w:szCs w:val="56"/>
        </w:rPr>
      </w:pPr>
      <w:bookmarkStart w:id="0" w:name="_Toc128472365"/>
      <w:r w:rsidRPr="00373FEB">
        <w:rPr>
          <w:noProof/>
          <w:sz w:val="56"/>
          <w:szCs w:val="56"/>
        </w:rPr>
        <w:drawing>
          <wp:anchor distT="0" distB="0" distL="114300" distR="114300" simplePos="0" relativeHeight="251658240" behindDoc="0" locked="0" layoutInCell="1" allowOverlap="1" wp14:anchorId="51316795" wp14:editId="49E1CF42">
            <wp:simplePos x="0" y="0"/>
            <wp:positionH relativeFrom="margin">
              <wp:posOffset>3388839</wp:posOffset>
            </wp:positionH>
            <wp:positionV relativeFrom="paragraph">
              <wp:posOffset>-119631</wp:posOffset>
            </wp:positionV>
            <wp:extent cx="2759075" cy="1000125"/>
            <wp:effectExtent l="0" t="0" r="3175" b="0"/>
            <wp:wrapNone/>
            <wp:docPr id="2" name="Picture 2" descr="A picture containing graphics, font, darknes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darkness, typograph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075" cy="1000125"/>
                    </a:xfrm>
                    <a:prstGeom prst="rect">
                      <a:avLst/>
                    </a:prstGeom>
                    <a:noFill/>
                    <a:ln>
                      <a:noFill/>
                    </a:ln>
                  </pic:spPr>
                </pic:pic>
              </a:graphicData>
            </a:graphic>
          </wp:anchor>
        </w:drawing>
      </w:r>
      <w:bookmarkEnd w:id="0"/>
      <w:r w:rsidR="00373FEB" w:rsidRPr="00373FEB">
        <w:rPr>
          <w:sz w:val="56"/>
          <w:szCs w:val="56"/>
        </w:rPr>
        <w:t>Business Support Officer</w:t>
      </w:r>
    </w:p>
    <w:p w14:paraId="701E2612" w14:textId="77777777" w:rsidR="007E1B7F" w:rsidRPr="00D6535C" w:rsidRDefault="007E1B7F" w:rsidP="007E1B7F">
      <w:pPr>
        <w:ind w:hanging="709"/>
        <w:rPr>
          <w:b/>
          <w:bCs/>
          <w:sz w:val="28"/>
          <w:szCs w:val="28"/>
        </w:rPr>
      </w:pPr>
      <w:r w:rsidRPr="00D6535C">
        <w:rPr>
          <w:b/>
          <w:bCs/>
          <w:sz w:val="28"/>
          <w:szCs w:val="28"/>
        </w:rPr>
        <w:t>Job description and person specification</w:t>
      </w:r>
    </w:p>
    <w:p w14:paraId="4FA77859" w14:textId="77777777" w:rsidR="007E1B7F" w:rsidRDefault="007E1B7F" w:rsidP="007E1B7F"/>
    <w:p w14:paraId="66C0D941" w14:textId="77777777" w:rsidR="007E1B7F" w:rsidRDefault="007E1B7F" w:rsidP="007E1B7F"/>
    <w:tbl>
      <w:tblPr>
        <w:tblStyle w:val="TableGrid"/>
        <w:tblW w:w="10348" w:type="dxa"/>
        <w:tblInd w:w="-714" w:type="dxa"/>
        <w:tblLook w:val="04A0" w:firstRow="1" w:lastRow="0" w:firstColumn="1" w:lastColumn="0" w:noHBand="0" w:noVBand="1"/>
      </w:tblPr>
      <w:tblGrid>
        <w:gridCol w:w="1985"/>
        <w:gridCol w:w="8363"/>
      </w:tblGrid>
      <w:tr w:rsidR="007E1B7F" w:rsidRPr="0090525E" w14:paraId="45D12C7B" w14:textId="77777777" w:rsidTr="00867C9B">
        <w:trPr>
          <w:trHeight w:val="666"/>
        </w:trPr>
        <w:tc>
          <w:tcPr>
            <w:tcW w:w="1985" w:type="dxa"/>
          </w:tcPr>
          <w:p w14:paraId="0F5B742C" w14:textId="77777777" w:rsidR="007E1B7F" w:rsidRPr="00025386" w:rsidRDefault="007E1B7F" w:rsidP="00D511F6">
            <w:pPr>
              <w:jc w:val="right"/>
              <w:rPr>
                <w:rFonts w:asciiTheme="minorHAnsi" w:hAnsiTheme="minorHAnsi" w:cstheme="minorHAnsi"/>
                <w:b/>
                <w:sz w:val="22"/>
                <w:szCs w:val="22"/>
              </w:rPr>
            </w:pPr>
            <w:r w:rsidRPr="00025386">
              <w:rPr>
                <w:rFonts w:asciiTheme="minorHAnsi" w:hAnsiTheme="minorHAnsi" w:cstheme="minorHAnsi"/>
                <w:b/>
                <w:sz w:val="22"/>
                <w:szCs w:val="22"/>
              </w:rPr>
              <w:t xml:space="preserve">Pay range/hours: </w:t>
            </w:r>
          </w:p>
          <w:p w14:paraId="6D1041BD" w14:textId="77777777" w:rsidR="00BC32B9" w:rsidRDefault="00BC32B9" w:rsidP="00D511F6">
            <w:pPr>
              <w:jc w:val="right"/>
              <w:rPr>
                <w:rFonts w:asciiTheme="minorHAnsi" w:hAnsiTheme="minorHAnsi" w:cstheme="minorHAnsi"/>
                <w:b/>
                <w:sz w:val="22"/>
                <w:szCs w:val="22"/>
              </w:rPr>
            </w:pPr>
          </w:p>
          <w:p w14:paraId="5312F7BB" w14:textId="77777777" w:rsidR="00661111" w:rsidRDefault="00661111" w:rsidP="00D511F6">
            <w:pPr>
              <w:jc w:val="right"/>
              <w:rPr>
                <w:rFonts w:asciiTheme="minorHAnsi" w:hAnsiTheme="minorHAnsi" w:cstheme="minorHAnsi"/>
                <w:b/>
                <w:sz w:val="22"/>
                <w:szCs w:val="22"/>
              </w:rPr>
            </w:pPr>
          </w:p>
          <w:p w14:paraId="20FD70CD" w14:textId="77777777" w:rsidR="007E1B7F" w:rsidRDefault="007E1B7F" w:rsidP="00D511F6">
            <w:pPr>
              <w:jc w:val="right"/>
              <w:rPr>
                <w:rFonts w:asciiTheme="minorHAnsi" w:hAnsiTheme="minorHAnsi" w:cstheme="minorHAnsi"/>
                <w:b/>
                <w:sz w:val="22"/>
                <w:szCs w:val="22"/>
              </w:rPr>
            </w:pPr>
            <w:r w:rsidRPr="00025386">
              <w:rPr>
                <w:rFonts w:asciiTheme="minorHAnsi" w:hAnsiTheme="minorHAnsi" w:cstheme="minorHAnsi"/>
                <w:b/>
                <w:sz w:val="22"/>
                <w:szCs w:val="22"/>
              </w:rPr>
              <w:t>Reports to:</w:t>
            </w:r>
          </w:p>
          <w:p w14:paraId="4284827E" w14:textId="6239167B" w:rsidR="00181AED" w:rsidRPr="00025386" w:rsidRDefault="00181AED" w:rsidP="00D511F6">
            <w:pPr>
              <w:jc w:val="right"/>
              <w:rPr>
                <w:rFonts w:asciiTheme="minorHAnsi" w:hAnsiTheme="minorHAnsi" w:cstheme="minorHAnsi"/>
                <w:sz w:val="22"/>
                <w:szCs w:val="22"/>
              </w:rPr>
            </w:pPr>
            <w:r>
              <w:rPr>
                <w:rFonts w:asciiTheme="minorHAnsi" w:hAnsiTheme="minorHAnsi" w:cstheme="minorHAnsi"/>
                <w:b/>
                <w:sz w:val="22"/>
                <w:szCs w:val="22"/>
              </w:rPr>
              <w:t>Location:</w:t>
            </w:r>
          </w:p>
        </w:tc>
        <w:tc>
          <w:tcPr>
            <w:tcW w:w="8363" w:type="dxa"/>
          </w:tcPr>
          <w:p w14:paraId="1C0DE528" w14:textId="2233B39C" w:rsidR="00BC32B9" w:rsidRDefault="00416F49" w:rsidP="00D511F6">
            <w:pPr>
              <w:rPr>
                <w:rFonts w:asciiTheme="minorHAnsi" w:hAnsiTheme="minorHAnsi" w:cstheme="minorHAnsi"/>
                <w:sz w:val="22"/>
                <w:szCs w:val="22"/>
              </w:rPr>
            </w:pPr>
            <w:r>
              <w:rPr>
                <w:rFonts w:asciiTheme="minorHAnsi" w:hAnsiTheme="minorHAnsi" w:cstheme="minorHAnsi"/>
                <w:color w:val="000000" w:themeColor="text1"/>
                <w:sz w:val="22"/>
                <w:szCs w:val="22"/>
              </w:rPr>
              <w:t>£23,000 per year, full time equivalent</w:t>
            </w:r>
            <w:r w:rsidR="00661111">
              <w:rPr>
                <w:rFonts w:asciiTheme="minorHAnsi" w:hAnsiTheme="minorHAnsi" w:cstheme="minorHAnsi"/>
                <w:color w:val="000000" w:themeColor="text1"/>
                <w:sz w:val="22"/>
                <w:szCs w:val="22"/>
              </w:rPr>
              <w:t xml:space="preserve"> (pay award pending)</w:t>
            </w:r>
          </w:p>
          <w:p w14:paraId="708EF2B0" w14:textId="699496DD" w:rsidR="007E1B7F" w:rsidRPr="00025386" w:rsidRDefault="00BC32B9" w:rsidP="00D511F6">
            <w:pPr>
              <w:rPr>
                <w:rFonts w:asciiTheme="minorHAnsi" w:hAnsiTheme="minorHAnsi" w:cstheme="minorHAnsi"/>
                <w:sz w:val="22"/>
                <w:szCs w:val="22"/>
              </w:rPr>
            </w:pPr>
            <w:r>
              <w:rPr>
                <w:rFonts w:asciiTheme="minorHAnsi" w:hAnsiTheme="minorHAnsi" w:cstheme="minorHAnsi"/>
                <w:sz w:val="22"/>
                <w:szCs w:val="22"/>
              </w:rPr>
              <w:t xml:space="preserve">Permanent, </w:t>
            </w:r>
            <w:r w:rsidR="00416F49">
              <w:rPr>
                <w:rFonts w:asciiTheme="minorHAnsi" w:hAnsiTheme="minorHAnsi" w:cstheme="minorHAnsi"/>
                <w:sz w:val="22"/>
                <w:szCs w:val="22"/>
              </w:rPr>
              <w:t xml:space="preserve">37 hours per week, </w:t>
            </w:r>
            <w:r w:rsidR="003271D3">
              <w:rPr>
                <w:rFonts w:asciiTheme="minorHAnsi" w:hAnsiTheme="minorHAnsi" w:cstheme="minorHAnsi"/>
                <w:sz w:val="22"/>
                <w:szCs w:val="22"/>
              </w:rPr>
              <w:t xml:space="preserve">school </w:t>
            </w:r>
            <w:r w:rsidR="00416F49">
              <w:rPr>
                <w:rFonts w:asciiTheme="minorHAnsi" w:hAnsiTheme="minorHAnsi" w:cstheme="minorHAnsi"/>
                <w:sz w:val="22"/>
                <w:szCs w:val="22"/>
              </w:rPr>
              <w:t>term time plus</w:t>
            </w:r>
            <w:r w:rsidR="000504A7">
              <w:rPr>
                <w:rFonts w:asciiTheme="minorHAnsi" w:hAnsiTheme="minorHAnsi" w:cstheme="minorHAnsi"/>
                <w:sz w:val="22"/>
                <w:szCs w:val="22"/>
              </w:rPr>
              <w:t xml:space="preserve"> 4 weeks (43 w</w:t>
            </w:r>
            <w:r w:rsidR="0047578C">
              <w:rPr>
                <w:rFonts w:asciiTheme="minorHAnsi" w:hAnsiTheme="minorHAnsi" w:cstheme="minorHAnsi"/>
                <w:sz w:val="22"/>
                <w:szCs w:val="22"/>
              </w:rPr>
              <w:t>ee</w:t>
            </w:r>
            <w:r w:rsidR="000504A7">
              <w:rPr>
                <w:rFonts w:asciiTheme="minorHAnsi" w:hAnsiTheme="minorHAnsi" w:cstheme="minorHAnsi"/>
                <w:sz w:val="22"/>
                <w:szCs w:val="22"/>
              </w:rPr>
              <w:t>ks per year)</w:t>
            </w:r>
            <w:r w:rsidR="00661111">
              <w:rPr>
                <w:rFonts w:asciiTheme="minorHAnsi" w:hAnsiTheme="minorHAnsi" w:cstheme="minorHAnsi"/>
                <w:sz w:val="22"/>
                <w:szCs w:val="22"/>
              </w:rPr>
              <w:t>. Reduced hours/days will be considered</w:t>
            </w:r>
          </w:p>
          <w:p w14:paraId="4C3226D4" w14:textId="77777777" w:rsidR="007E1B7F" w:rsidRDefault="003271D3" w:rsidP="00D511F6">
            <w:pPr>
              <w:rPr>
                <w:rFonts w:asciiTheme="minorHAnsi" w:hAnsiTheme="minorHAnsi" w:cstheme="minorHAnsi"/>
                <w:sz w:val="22"/>
                <w:szCs w:val="22"/>
              </w:rPr>
            </w:pPr>
            <w:r>
              <w:rPr>
                <w:rFonts w:asciiTheme="minorHAnsi" w:hAnsiTheme="minorHAnsi" w:cstheme="minorHAnsi"/>
                <w:sz w:val="22"/>
                <w:szCs w:val="22"/>
              </w:rPr>
              <w:t>Business Manager</w:t>
            </w:r>
          </w:p>
          <w:p w14:paraId="37013EC0" w14:textId="26E1B1ED" w:rsidR="00181AED" w:rsidRPr="00181AED" w:rsidRDefault="00181AED" w:rsidP="00D511F6">
            <w:pPr>
              <w:rPr>
                <w:rFonts w:asciiTheme="minorHAnsi" w:hAnsiTheme="minorHAnsi" w:cstheme="minorHAnsi"/>
                <w:bCs/>
                <w:sz w:val="22"/>
                <w:szCs w:val="22"/>
              </w:rPr>
            </w:pPr>
            <w:r w:rsidRPr="00181AED">
              <w:rPr>
                <w:rFonts w:asciiTheme="minorHAnsi" w:hAnsiTheme="minorHAnsi" w:cstheme="minorHAnsi"/>
                <w:bCs/>
                <w:sz w:val="22"/>
                <w:szCs w:val="22"/>
              </w:rPr>
              <w:t xml:space="preserve">Little Stoke, BS34 6HY </w:t>
            </w:r>
            <w:r w:rsidR="00867C9B" w:rsidRPr="00181AED">
              <w:rPr>
                <w:rFonts w:asciiTheme="minorHAnsi" w:hAnsiTheme="minorHAnsi" w:cstheme="minorHAnsi"/>
                <w:bCs/>
                <w:sz w:val="22"/>
                <w:szCs w:val="22"/>
              </w:rPr>
              <w:t xml:space="preserve">plus </w:t>
            </w:r>
            <w:r w:rsidR="00867C9B">
              <w:rPr>
                <w:rFonts w:asciiTheme="minorHAnsi" w:hAnsiTheme="minorHAnsi" w:cstheme="minorHAnsi"/>
                <w:bCs/>
                <w:sz w:val="22"/>
                <w:szCs w:val="22"/>
              </w:rPr>
              <w:t>some travel</w:t>
            </w:r>
            <w:r w:rsidR="00867C9B" w:rsidRPr="00181AED">
              <w:rPr>
                <w:rFonts w:asciiTheme="minorHAnsi" w:hAnsiTheme="minorHAnsi" w:cstheme="minorHAnsi"/>
                <w:bCs/>
                <w:sz w:val="22"/>
                <w:szCs w:val="22"/>
              </w:rPr>
              <w:t xml:space="preserve"> to settings across the region</w:t>
            </w:r>
            <w:r w:rsidR="00867C9B">
              <w:rPr>
                <w:rFonts w:asciiTheme="minorHAnsi" w:hAnsiTheme="minorHAnsi" w:cstheme="minorHAnsi"/>
                <w:bCs/>
                <w:sz w:val="22"/>
                <w:szCs w:val="22"/>
              </w:rPr>
              <w:t xml:space="preserve">. Some optional </w:t>
            </w:r>
            <w:r w:rsidRPr="00181AED">
              <w:rPr>
                <w:rFonts w:asciiTheme="minorHAnsi" w:hAnsiTheme="minorHAnsi" w:cstheme="minorHAnsi"/>
                <w:bCs/>
                <w:sz w:val="22"/>
                <w:szCs w:val="22"/>
              </w:rPr>
              <w:t>home working</w:t>
            </w:r>
          </w:p>
        </w:tc>
      </w:tr>
      <w:tr w:rsidR="007E1B7F" w14:paraId="65F4CFD5" w14:textId="77777777" w:rsidTr="007E1B7F">
        <w:tc>
          <w:tcPr>
            <w:tcW w:w="10348" w:type="dxa"/>
            <w:gridSpan w:val="2"/>
          </w:tcPr>
          <w:p w14:paraId="04A457A2" w14:textId="77777777" w:rsidR="007E1B7F" w:rsidRPr="00025386" w:rsidRDefault="007E1B7F" w:rsidP="00D511F6">
            <w:pPr>
              <w:tabs>
                <w:tab w:val="left" w:pos="180"/>
              </w:tabs>
              <w:ind w:right="177"/>
              <w:rPr>
                <w:rFonts w:asciiTheme="minorHAnsi" w:hAnsiTheme="minorHAnsi" w:cstheme="minorHAnsi"/>
                <w:b/>
                <w:bCs/>
                <w:sz w:val="22"/>
                <w:szCs w:val="22"/>
              </w:rPr>
            </w:pPr>
            <w:r w:rsidRPr="00025386">
              <w:rPr>
                <w:rFonts w:asciiTheme="minorHAnsi" w:hAnsiTheme="minorHAnsi" w:cstheme="minorHAnsi"/>
                <w:b/>
                <w:bCs/>
                <w:sz w:val="22"/>
                <w:szCs w:val="22"/>
              </w:rPr>
              <w:t xml:space="preserve">Summary of Post </w:t>
            </w:r>
          </w:p>
          <w:p w14:paraId="27205C58" w14:textId="77777777" w:rsidR="00D8169D" w:rsidRDefault="00D8169D" w:rsidP="00D511F6">
            <w:pPr>
              <w:tabs>
                <w:tab w:val="left" w:pos="180"/>
              </w:tabs>
              <w:ind w:right="177"/>
              <w:rPr>
                <w:rFonts w:asciiTheme="minorHAnsi" w:hAnsiTheme="minorHAnsi" w:cstheme="minorHAnsi"/>
                <w:sz w:val="22"/>
                <w:szCs w:val="22"/>
              </w:rPr>
            </w:pPr>
          </w:p>
          <w:p w14:paraId="2FC29960" w14:textId="34AB3516" w:rsidR="007E1B7F" w:rsidRPr="00025386" w:rsidRDefault="007E1B7F" w:rsidP="00D511F6">
            <w:pPr>
              <w:tabs>
                <w:tab w:val="left" w:pos="180"/>
              </w:tabs>
              <w:ind w:right="177"/>
              <w:rPr>
                <w:rFonts w:asciiTheme="minorHAnsi" w:hAnsiTheme="minorHAnsi" w:cstheme="minorHAnsi"/>
                <w:sz w:val="22"/>
                <w:szCs w:val="22"/>
              </w:rPr>
            </w:pPr>
            <w:r w:rsidRPr="00025386">
              <w:rPr>
                <w:rFonts w:asciiTheme="minorHAnsi" w:hAnsiTheme="minorHAnsi" w:cstheme="minorHAnsi"/>
                <w:sz w:val="22"/>
                <w:szCs w:val="22"/>
              </w:rPr>
              <w:t xml:space="preserve">To </w:t>
            </w:r>
            <w:r w:rsidR="00F76696">
              <w:rPr>
                <w:rFonts w:asciiTheme="minorHAnsi" w:hAnsiTheme="minorHAnsi" w:cstheme="minorHAnsi"/>
                <w:sz w:val="22"/>
                <w:szCs w:val="22"/>
              </w:rPr>
              <w:t>provide</w:t>
            </w:r>
            <w:r w:rsidR="0038650D">
              <w:rPr>
                <w:rFonts w:asciiTheme="minorHAnsi" w:hAnsiTheme="minorHAnsi" w:cstheme="minorHAnsi"/>
                <w:sz w:val="22"/>
                <w:szCs w:val="22"/>
              </w:rPr>
              <w:t xml:space="preserve"> outstanding administration and customer service</w:t>
            </w:r>
            <w:r w:rsidR="00F76696">
              <w:rPr>
                <w:rFonts w:asciiTheme="minorHAnsi" w:hAnsiTheme="minorHAnsi" w:cstheme="minorHAnsi"/>
                <w:sz w:val="22"/>
                <w:szCs w:val="22"/>
              </w:rPr>
              <w:t xml:space="preserve"> to support </w:t>
            </w:r>
            <w:r w:rsidRPr="00025386">
              <w:rPr>
                <w:rFonts w:asciiTheme="minorHAnsi" w:hAnsiTheme="minorHAnsi" w:cstheme="minorHAnsi"/>
                <w:sz w:val="22"/>
                <w:szCs w:val="22"/>
              </w:rPr>
              <w:t>the work of the Music Education Hu</w:t>
            </w:r>
            <w:r w:rsidR="00780B47">
              <w:rPr>
                <w:rFonts w:asciiTheme="minorHAnsi" w:hAnsiTheme="minorHAnsi" w:cstheme="minorHAnsi"/>
                <w:sz w:val="22"/>
                <w:szCs w:val="22"/>
              </w:rPr>
              <w:t>b</w:t>
            </w:r>
            <w:r w:rsidR="00956C8C">
              <w:rPr>
                <w:rFonts w:asciiTheme="minorHAnsi" w:hAnsiTheme="minorHAnsi" w:cstheme="minorHAnsi"/>
                <w:sz w:val="22"/>
                <w:szCs w:val="22"/>
              </w:rPr>
              <w:t xml:space="preserve"> and WEMAs wider interests</w:t>
            </w:r>
            <w:r w:rsidR="008F6DEE">
              <w:rPr>
                <w:rFonts w:asciiTheme="minorHAnsi" w:hAnsiTheme="minorHAnsi" w:cstheme="minorHAnsi"/>
                <w:sz w:val="22"/>
                <w:szCs w:val="22"/>
              </w:rPr>
              <w:t xml:space="preserve"> by</w:t>
            </w:r>
            <w:r w:rsidR="00956C8C">
              <w:rPr>
                <w:rFonts w:asciiTheme="minorHAnsi" w:hAnsiTheme="minorHAnsi" w:cstheme="minorHAnsi"/>
                <w:sz w:val="22"/>
                <w:szCs w:val="22"/>
              </w:rPr>
              <w:t>:</w:t>
            </w:r>
          </w:p>
          <w:p w14:paraId="5782C234" w14:textId="77777777" w:rsidR="007E1B7F" w:rsidRPr="00025386" w:rsidRDefault="007E1B7F" w:rsidP="00147F2F">
            <w:pPr>
              <w:tabs>
                <w:tab w:val="left" w:pos="180"/>
              </w:tabs>
              <w:ind w:left="180" w:right="177"/>
              <w:rPr>
                <w:rFonts w:asciiTheme="minorHAnsi" w:hAnsiTheme="minorHAnsi" w:cstheme="minorHAnsi"/>
                <w:sz w:val="22"/>
                <w:szCs w:val="22"/>
              </w:rPr>
            </w:pPr>
          </w:p>
          <w:p w14:paraId="4E6125EC" w14:textId="481DB9CE" w:rsidR="007E1B7F" w:rsidRPr="00147F2F" w:rsidRDefault="008F6DEE" w:rsidP="00147F2F">
            <w:pPr>
              <w:tabs>
                <w:tab w:val="left" w:pos="180"/>
              </w:tabs>
              <w:ind w:left="180" w:right="177"/>
              <w:rPr>
                <w:rFonts w:asciiTheme="minorHAnsi" w:hAnsiTheme="minorHAnsi" w:cstheme="minorHAnsi"/>
                <w:sz w:val="22"/>
              </w:rPr>
            </w:pPr>
            <w:r w:rsidRPr="00147F2F">
              <w:rPr>
                <w:rFonts w:asciiTheme="minorHAnsi" w:hAnsiTheme="minorHAnsi" w:cstheme="minorHAnsi"/>
                <w:sz w:val="22"/>
              </w:rPr>
              <w:t>Providing administrative support to our teaching</w:t>
            </w:r>
            <w:r w:rsidR="002B7D66" w:rsidRPr="00147F2F">
              <w:rPr>
                <w:rFonts w:asciiTheme="minorHAnsi" w:hAnsiTheme="minorHAnsi" w:cstheme="minorHAnsi"/>
                <w:sz w:val="22"/>
              </w:rPr>
              <w:t>,</w:t>
            </w:r>
            <w:r w:rsidRPr="00147F2F">
              <w:rPr>
                <w:rFonts w:asciiTheme="minorHAnsi" w:hAnsiTheme="minorHAnsi" w:cstheme="minorHAnsi"/>
                <w:sz w:val="22"/>
              </w:rPr>
              <w:t xml:space="preserve"> therapy </w:t>
            </w:r>
            <w:r w:rsidR="002B7D66" w:rsidRPr="00147F2F">
              <w:rPr>
                <w:rFonts w:asciiTheme="minorHAnsi" w:hAnsiTheme="minorHAnsi" w:cstheme="minorHAnsi"/>
                <w:sz w:val="22"/>
              </w:rPr>
              <w:t>and management teams in their work with schools, young people and the wider community</w:t>
            </w:r>
          </w:p>
          <w:p w14:paraId="7FF8B130" w14:textId="77777777" w:rsidR="007E1B7F" w:rsidRPr="00025386" w:rsidRDefault="007E1B7F" w:rsidP="00147F2F">
            <w:pPr>
              <w:tabs>
                <w:tab w:val="left" w:pos="180"/>
              </w:tabs>
              <w:ind w:right="177"/>
              <w:rPr>
                <w:rFonts w:asciiTheme="minorHAnsi" w:hAnsiTheme="minorHAnsi" w:cstheme="minorHAnsi"/>
                <w:sz w:val="22"/>
                <w:szCs w:val="22"/>
              </w:rPr>
            </w:pPr>
          </w:p>
          <w:p w14:paraId="6A2F45A9" w14:textId="35C59BF7" w:rsidR="007E1B7F" w:rsidRPr="00147F2F" w:rsidRDefault="003A6DFB" w:rsidP="00147F2F">
            <w:pPr>
              <w:tabs>
                <w:tab w:val="left" w:pos="180"/>
              </w:tabs>
              <w:ind w:left="180" w:right="177"/>
              <w:rPr>
                <w:rFonts w:asciiTheme="minorHAnsi" w:hAnsiTheme="minorHAnsi" w:cstheme="minorHAnsi"/>
                <w:sz w:val="22"/>
              </w:rPr>
            </w:pPr>
            <w:r w:rsidRPr="00147F2F">
              <w:rPr>
                <w:rFonts w:asciiTheme="minorHAnsi" w:hAnsiTheme="minorHAnsi" w:cstheme="minorHAnsi"/>
                <w:sz w:val="22"/>
              </w:rPr>
              <w:t>Provid</w:t>
            </w:r>
            <w:r w:rsidR="00147F2F">
              <w:rPr>
                <w:rFonts w:asciiTheme="minorHAnsi" w:hAnsiTheme="minorHAnsi" w:cstheme="minorHAnsi"/>
                <w:sz w:val="22"/>
              </w:rPr>
              <w:t>ing</w:t>
            </w:r>
            <w:r w:rsidRPr="00147F2F">
              <w:rPr>
                <w:rFonts w:asciiTheme="minorHAnsi" w:hAnsiTheme="minorHAnsi" w:cstheme="minorHAnsi"/>
                <w:sz w:val="22"/>
              </w:rPr>
              <w:t xml:space="preserve"> customer support to parents/carers and schools who engage with our services</w:t>
            </w:r>
          </w:p>
          <w:p w14:paraId="45AC0A66" w14:textId="77777777" w:rsidR="00147F2F" w:rsidRDefault="00147F2F" w:rsidP="00147F2F">
            <w:pPr>
              <w:tabs>
                <w:tab w:val="left" w:pos="180"/>
              </w:tabs>
              <w:ind w:left="180" w:right="177"/>
              <w:rPr>
                <w:rFonts w:asciiTheme="minorHAnsi" w:hAnsiTheme="minorHAnsi" w:cstheme="minorHAnsi"/>
                <w:sz w:val="22"/>
              </w:rPr>
            </w:pPr>
          </w:p>
          <w:p w14:paraId="401EBD15" w14:textId="6F41C778" w:rsidR="0038650D" w:rsidRPr="00147F2F" w:rsidRDefault="00F21DD4" w:rsidP="0038650D">
            <w:pPr>
              <w:tabs>
                <w:tab w:val="left" w:pos="180"/>
              </w:tabs>
              <w:ind w:left="180" w:right="177"/>
              <w:rPr>
                <w:rFonts w:asciiTheme="minorHAnsi" w:hAnsiTheme="minorHAnsi" w:cstheme="minorHAnsi"/>
                <w:sz w:val="22"/>
              </w:rPr>
            </w:pPr>
            <w:r w:rsidRPr="00147F2F">
              <w:rPr>
                <w:rFonts w:asciiTheme="minorHAnsi" w:hAnsiTheme="minorHAnsi" w:cstheme="minorHAnsi"/>
                <w:sz w:val="22"/>
              </w:rPr>
              <w:t>Work</w:t>
            </w:r>
            <w:r w:rsidR="00147F2F">
              <w:rPr>
                <w:rFonts w:asciiTheme="minorHAnsi" w:hAnsiTheme="minorHAnsi" w:cstheme="minorHAnsi"/>
                <w:sz w:val="22"/>
              </w:rPr>
              <w:t>ing</w:t>
            </w:r>
            <w:r w:rsidRPr="00147F2F">
              <w:rPr>
                <w:rFonts w:asciiTheme="minorHAnsi" w:hAnsiTheme="minorHAnsi" w:cstheme="minorHAnsi"/>
                <w:sz w:val="22"/>
              </w:rPr>
              <w:t xml:space="preserve"> with our </w:t>
            </w:r>
            <w:r w:rsidR="00941246">
              <w:rPr>
                <w:rFonts w:asciiTheme="minorHAnsi" w:hAnsiTheme="minorHAnsi" w:cstheme="minorHAnsi"/>
                <w:sz w:val="22"/>
              </w:rPr>
              <w:t>office</w:t>
            </w:r>
            <w:r w:rsidRPr="00147F2F">
              <w:rPr>
                <w:rFonts w:asciiTheme="minorHAnsi" w:hAnsiTheme="minorHAnsi" w:cstheme="minorHAnsi"/>
                <w:sz w:val="22"/>
              </w:rPr>
              <w:t xml:space="preserve"> systems to ensure the smooth running of our traded</w:t>
            </w:r>
            <w:r w:rsidR="00D86207" w:rsidRPr="00147F2F">
              <w:rPr>
                <w:rFonts w:asciiTheme="minorHAnsi" w:hAnsiTheme="minorHAnsi" w:cstheme="minorHAnsi"/>
                <w:sz w:val="22"/>
              </w:rPr>
              <w:t xml:space="preserve"> and charitable services</w:t>
            </w:r>
          </w:p>
          <w:p w14:paraId="3290540A" w14:textId="77777777" w:rsidR="007E1B7F" w:rsidRPr="00025386" w:rsidRDefault="007E1B7F" w:rsidP="00D511F6">
            <w:pPr>
              <w:tabs>
                <w:tab w:val="left" w:pos="180"/>
              </w:tabs>
              <w:ind w:right="177"/>
              <w:rPr>
                <w:rFonts w:asciiTheme="minorHAnsi" w:hAnsiTheme="minorHAnsi" w:cstheme="minorHAnsi"/>
                <w:sz w:val="22"/>
                <w:szCs w:val="22"/>
              </w:rPr>
            </w:pPr>
          </w:p>
        </w:tc>
      </w:tr>
      <w:tr w:rsidR="007E1B7F" w14:paraId="76B5A36C" w14:textId="77777777" w:rsidTr="007E1B7F">
        <w:tc>
          <w:tcPr>
            <w:tcW w:w="10348" w:type="dxa"/>
            <w:gridSpan w:val="2"/>
          </w:tcPr>
          <w:p w14:paraId="7BD6142A" w14:textId="77777777" w:rsidR="007E1B7F" w:rsidRPr="00025386" w:rsidRDefault="007E1B7F" w:rsidP="00D511F6">
            <w:pPr>
              <w:tabs>
                <w:tab w:val="left" w:pos="180"/>
              </w:tabs>
              <w:rPr>
                <w:rFonts w:asciiTheme="minorHAnsi" w:hAnsiTheme="minorHAnsi" w:cstheme="minorHAnsi"/>
                <w:b/>
                <w:sz w:val="22"/>
                <w:szCs w:val="22"/>
              </w:rPr>
            </w:pPr>
            <w:r w:rsidRPr="00025386">
              <w:rPr>
                <w:rFonts w:asciiTheme="minorHAnsi" w:hAnsiTheme="minorHAnsi" w:cstheme="minorHAnsi"/>
                <w:b/>
                <w:sz w:val="22"/>
                <w:szCs w:val="22"/>
              </w:rPr>
              <w:t>Job Context</w:t>
            </w:r>
          </w:p>
          <w:p w14:paraId="5ED07DC7" w14:textId="77777777" w:rsidR="007E1B7F" w:rsidRPr="00025386" w:rsidRDefault="007E1B7F" w:rsidP="00D511F6">
            <w:pPr>
              <w:tabs>
                <w:tab w:val="left" w:pos="180"/>
              </w:tabs>
              <w:rPr>
                <w:rFonts w:asciiTheme="minorHAnsi" w:hAnsiTheme="minorHAnsi" w:cstheme="minorHAnsi"/>
                <w:sz w:val="22"/>
                <w:szCs w:val="22"/>
              </w:rPr>
            </w:pPr>
          </w:p>
          <w:p w14:paraId="7F761222" w14:textId="428D6AC4" w:rsidR="007E1B7F" w:rsidRPr="00025386" w:rsidRDefault="007E1B7F" w:rsidP="00D511F6">
            <w:pPr>
              <w:rPr>
                <w:rFonts w:asciiTheme="minorHAnsi" w:hAnsiTheme="minorHAnsi" w:cstheme="minorHAnsi"/>
                <w:sz w:val="22"/>
                <w:szCs w:val="22"/>
              </w:rPr>
            </w:pPr>
            <w:r>
              <w:rPr>
                <w:rFonts w:asciiTheme="minorHAnsi" w:hAnsiTheme="minorHAnsi" w:cstheme="minorHAnsi"/>
                <w:sz w:val="22"/>
                <w:szCs w:val="22"/>
              </w:rPr>
              <w:t xml:space="preserve">West of England Music </w:t>
            </w:r>
            <w:r w:rsidR="009649F7">
              <w:rPr>
                <w:rFonts w:asciiTheme="minorHAnsi" w:hAnsiTheme="minorHAnsi" w:cstheme="minorHAnsi"/>
                <w:sz w:val="22"/>
                <w:szCs w:val="22"/>
              </w:rPr>
              <w:t xml:space="preserve">Ltd </w:t>
            </w:r>
            <w:r>
              <w:rPr>
                <w:rFonts w:asciiTheme="minorHAnsi" w:hAnsiTheme="minorHAnsi" w:cstheme="minorHAnsi"/>
                <w:sz w:val="22"/>
                <w:szCs w:val="22"/>
              </w:rPr>
              <w:t xml:space="preserve">provides music education in- and out-of-school for children and young people in Bath and North East Somerset, North Somerset and South Gloucestershire. As the trading arm of West of England Music and Arts, a charity funded by government as the Music Hub for the region, we work with </w:t>
            </w:r>
            <w:r w:rsidR="009649F7">
              <w:rPr>
                <w:rFonts w:asciiTheme="minorHAnsi" w:hAnsiTheme="minorHAnsi" w:cstheme="minorHAnsi"/>
                <w:sz w:val="22"/>
                <w:szCs w:val="22"/>
              </w:rPr>
              <w:t>all</w:t>
            </w:r>
            <w:r>
              <w:rPr>
                <w:rFonts w:asciiTheme="minorHAnsi" w:hAnsiTheme="minorHAnsi" w:cstheme="minorHAnsi"/>
                <w:sz w:val="22"/>
                <w:szCs w:val="22"/>
              </w:rPr>
              <w:t xml:space="preserve"> schools, delivering around 50,000 hours of activity with young people every year. </w:t>
            </w:r>
          </w:p>
          <w:p w14:paraId="6FA29032" w14:textId="77777777" w:rsidR="007E1B7F" w:rsidRPr="00025386" w:rsidRDefault="007E1B7F" w:rsidP="00D511F6">
            <w:pPr>
              <w:rPr>
                <w:rFonts w:asciiTheme="minorHAnsi" w:hAnsiTheme="minorHAnsi" w:cstheme="minorHAnsi"/>
                <w:sz w:val="22"/>
                <w:szCs w:val="22"/>
              </w:rPr>
            </w:pPr>
          </w:p>
          <w:p w14:paraId="4A82B318" w14:textId="77777777" w:rsidR="007E1B7F" w:rsidRPr="00025386" w:rsidRDefault="007E1B7F" w:rsidP="00D511F6">
            <w:pPr>
              <w:rPr>
                <w:rFonts w:asciiTheme="minorHAnsi" w:hAnsiTheme="minorHAnsi" w:cstheme="minorHAnsi"/>
                <w:sz w:val="22"/>
                <w:szCs w:val="22"/>
              </w:rPr>
            </w:pPr>
            <w:r w:rsidRPr="00025386">
              <w:rPr>
                <w:rFonts w:asciiTheme="minorHAnsi" w:hAnsiTheme="minorHAnsi" w:cstheme="minorHAnsi"/>
                <w:sz w:val="22"/>
                <w:szCs w:val="22"/>
              </w:rPr>
              <w:t xml:space="preserve">For young people, these services include tuition in schools, bands and ensembles at our music centres, singing and curriculum enrichment activities, access to performances and large-scale events, programmes for vulnerable children and those in challenging circumstances. These are delivered by our team of </w:t>
            </w:r>
            <w:r>
              <w:rPr>
                <w:rFonts w:asciiTheme="minorHAnsi" w:hAnsiTheme="minorHAnsi" w:cstheme="minorHAnsi"/>
                <w:sz w:val="22"/>
                <w:szCs w:val="22"/>
              </w:rPr>
              <w:t>c. 1</w:t>
            </w:r>
            <w:r w:rsidRPr="00025386">
              <w:rPr>
                <w:rFonts w:asciiTheme="minorHAnsi" w:hAnsiTheme="minorHAnsi" w:cstheme="minorHAnsi"/>
                <w:sz w:val="22"/>
                <w:szCs w:val="22"/>
              </w:rPr>
              <w:t xml:space="preserve">40 </w:t>
            </w:r>
            <w:r>
              <w:rPr>
                <w:rFonts w:asciiTheme="minorHAnsi" w:hAnsiTheme="minorHAnsi" w:cstheme="minorHAnsi"/>
                <w:sz w:val="22"/>
                <w:szCs w:val="22"/>
              </w:rPr>
              <w:t>tutors</w:t>
            </w:r>
            <w:r w:rsidRPr="00025386">
              <w:rPr>
                <w:rFonts w:asciiTheme="minorHAnsi" w:hAnsiTheme="minorHAnsi" w:cstheme="minorHAnsi"/>
                <w:sz w:val="22"/>
                <w:szCs w:val="22"/>
              </w:rPr>
              <w:t xml:space="preserve">, visiting professionals and through our network of regional and national partners. </w:t>
            </w:r>
          </w:p>
          <w:p w14:paraId="131D6CF9" w14:textId="77777777" w:rsidR="007E1B7F" w:rsidRPr="00025386" w:rsidRDefault="007E1B7F" w:rsidP="00D511F6">
            <w:pPr>
              <w:rPr>
                <w:rFonts w:asciiTheme="minorHAnsi" w:hAnsiTheme="minorHAnsi" w:cstheme="minorHAnsi"/>
                <w:sz w:val="22"/>
                <w:szCs w:val="22"/>
              </w:rPr>
            </w:pPr>
          </w:p>
          <w:p w14:paraId="6AEA4A58" w14:textId="77777777" w:rsidR="007E1B7F" w:rsidRPr="00025386" w:rsidRDefault="007E1B7F" w:rsidP="00D511F6">
            <w:pPr>
              <w:rPr>
                <w:rFonts w:asciiTheme="minorHAnsi" w:hAnsiTheme="minorHAnsi" w:cstheme="minorHAnsi"/>
                <w:sz w:val="22"/>
                <w:szCs w:val="22"/>
              </w:rPr>
            </w:pPr>
            <w:r w:rsidRPr="00025386">
              <w:rPr>
                <w:rFonts w:asciiTheme="minorHAnsi" w:hAnsiTheme="minorHAnsi" w:cstheme="minorHAnsi"/>
                <w:sz w:val="22"/>
                <w:szCs w:val="22"/>
              </w:rPr>
              <w:t>Our Music Therapy team works in schools and community settings to provide therapeutic interventions for the most vulnerable young people and adults. Our team of therapists also support the wider mental health and wellbeing agenda in, and outside, school.</w:t>
            </w:r>
          </w:p>
          <w:p w14:paraId="39331385" w14:textId="77777777" w:rsidR="007E1B7F" w:rsidRPr="00025386" w:rsidRDefault="007E1B7F" w:rsidP="00D511F6">
            <w:pPr>
              <w:rPr>
                <w:rFonts w:asciiTheme="minorHAnsi" w:hAnsiTheme="minorHAnsi" w:cstheme="minorHAnsi"/>
                <w:sz w:val="22"/>
                <w:szCs w:val="22"/>
              </w:rPr>
            </w:pPr>
          </w:p>
          <w:p w14:paraId="7780B166" w14:textId="77777777" w:rsidR="007E1B7F" w:rsidRPr="00025386" w:rsidRDefault="007E1B7F" w:rsidP="00D511F6">
            <w:pPr>
              <w:rPr>
                <w:rFonts w:asciiTheme="minorHAnsi" w:hAnsiTheme="minorHAnsi" w:cstheme="minorHAnsi"/>
                <w:sz w:val="22"/>
                <w:szCs w:val="22"/>
              </w:rPr>
            </w:pPr>
            <w:r w:rsidRPr="00025386">
              <w:rPr>
                <w:rFonts w:asciiTheme="minorHAnsi" w:hAnsiTheme="minorHAnsi" w:cstheme="minorHAnsi"/>
                <w:sz w:val="22"/>
                <w:szCs w:val="22"/>
              </w:rPr>
              <w:t xml:space="preserve">We support school pupils and staff through a range of CPD and delivered programmes, including singing, world music workshops, networking and training for school staff and collaborative events. </w:t>
            </w:r>
          </w:p>
          <w:p w14:paraId="1F229F53" w14:textId="77777777" w:rsidR="007E1B7F" w:rsidRPr="00025386" w:rsidRDefault="007E1B7F" w:rsidP="00D511F6">
            <w:pPr>
              <w:rPr>
                <w:rFonts w:asciiTheme="minorHAnsi" w:hAnsiTheme="minorHAnsi" w:cstheme="minorHAnsi"/>
                <w:sz w:val="22"/>
                <w:szCs w:val="22"/>
              </w:rPr>
            </w:pPr>
          </w:p>
          <w:p w14:paraId="0E470401" w14:textId="77777777" w:rsidR="007E1B7F" w:rsidRDefault="007E1B7F" w:rsidP="00D511F6">
            <w:pPr>
              <w:rPr>
                <w:rFonts w:asciiTheme="minorHAnsi" w:hAnsiTheme="minorHAnsi" w:cstheme="minorHAnsi"/>
                <w:sz w:val="22"/>
                <w:szCs w:val="22"/>
              </w:rPr>
            </w:pPr>
            <w:r w:rsidRPr="00025386">
              <w:rPr>
                <w:rFonts w:asciiTheme="minorHAnsi" w:hAnsiTheme="minorHAnsi" w:cstheme="minorHAnsi"/>
                <w:sz w:val="22"/>
                <w:szCs w:val="22"/>
              </w:rPr>
              <w:t xml:space="preserve">Our vision is driven by innovation and creativity, ensuring we meet the needs and aspirations of every young person, their school and community. We have a focus on inclusion, making sure everyone can access music to support their pathway through music and make life-changing contributions to their development. Our aspiration is that every child, young person and adult should be able to access broad, stimulating and rewarding musical interventions which transform their life aspirations. </w:t>
            </w:r>
          </w:p>
          <w:p w14:paraId="55714D77" w14:textId="77777777" w:rsidR="00BE7374" w:rsidRPr="00025386" w:rsidRDefault="00BE7374" w:rsidP="00D511F6">
            <w:pPr>
              <w:rPr>
                <w:rFonts w:asciiTheme="minorHAnsi" w:hAnsiTheme="minorHAnsi" w:cstheme="minorHAnsi"/>
                <w:b/>
                <w:sz w:val="22"/>
                <w:szCs w:val="22"/>
              </w:rPr>
            </w:pPr>
          </w:p>
        </w:tc>
      </w:tr>
      <w:tr w:rsidR="007E1B7F" w:rsidRPr="00A7437E" w14:paraId="6D71EF77" w14:textId="77777777" w:rsidTr="00CF4483">
        <w:tc>
          <w:tcPr>
            <w:tcW w:w="10348" w:type="dxa"/>
            <w:gridSpan w:val="2"/>
            <w:tcBorders>
              <w:bottom w:val="single" w:sz="4" w:space="0" w:color="auto"/>
            </w:tcBorders>
          </w:tcPr>
          <w:p w14:paraId="3BC5A46A" w14:textId="70DEDE78" w:rsidR="007E1B7F" w:rsidRPr="00025386" w:rsidRDefault="00E01E01" w:rsidP="00D6535C">
            <w:pPr>
              <w:tabs>
                <w:tab w:val="left" w:pos="180"/>
              </w:tabs>
              <w:ind w:right="177"/>
              <w:rPr>
                <w:rFonts w:asciiTheme="minorHAnsi" w:hAnsiTheme="minorHAnsi" w:cstheme="minorHAnsi"/>
                <w:sz w:val="22"/>
                <w:szCs w:val="22"/>
              </w:rPr>
            </w:pPr>
            <w:r>
              <w:rPr>
                <w:rFonts w:asciiTheme="minorHAnsi" w:hAnsiTheme="minorHAnsi" w:cstheme="minorHAnsi"/>
                <w:b/>
                <w:bCs/>
                <w:sz w:val="22"/>
                <w:szCs w:val="22"/>
              </w:rPr>
              <w:t>Main Duties</w:t>
            </w:r>
          </w:p>
          <w:p w14:paraId="041E874E" w14:textId="77777777" w:rsidR="007E1B7F" w:rsidRDefault="007E1B7F" w:rsidP="00D511F6">
            <w:pPr>
              <w:ind w:right="177"/>
              <w:rPr>
                <w:rFonts w:asciiTheme="minorHAnsi" w:hAnsiTheme="minorHAnsi" w:cstheme="minorHAnsi"/>
                <w:sz w:val="22"/>
                <w:szCs w:val="22"/>
              </w:rPr>
            </w:pPr>
          </w:p>
          <w:p w14:paraId="5D55EB90" w14:textId="71AC5ADE" w:rsidR="00601E9E" w:rsidRDefault="00570530" w:rsidP="00D511F6">
            <w:pPr>
              <w:ind w:right="177"/>
              <w:rPr>
                <w:rFonts w:asciiTheme="minorHAnsi" w:hAnsiTheme="minorHAnsi" w:cstheme="minorHAnsi"/>
                <w:sz w:val="22"/>
                <w:szCs w:val="22"/>
              </w:rPr>
            </w:pPr>
            <w:r>
              <w:rPr>
                <w:rFonts w:asciiTheme="minorHAnsi" w:hAnsiTheme="minorHAnsi" w:cstheme="minorHAnsi"/>
                <w:sz w:val="22"/>
                <w:szCs w:val="22"/>
              </w:rPr>
              <w:t>Supporting</w:t>
            </w:r>
            <w:r w:rsidR="00601E9E">
              <w:rPr>
                <w:rFonts w:asciiTheme="minorHAnsi" w:hAnsiTheme="minorHAnsi" w:cstheme="minorHAnsi"/>
                <w:sz w:val="22"/>
                <w:szCs w:val="22"/>
              </w:rPr>
              <w:t xml:space="preserve"> a team of music teachers and music therapists</w:t>
            </w:r>
            <w:r w:rsidR="004E4FA9">
              <w:rPr>
                <w:rFonts w:asciiTheme="minorHAnsi" w:hAnsiTheme="minorHAnsi" w:cstheme="minorHAnsi"/>
                <w:sz w:val="22"/>
                <w:szCs w:val="22"/>
              </w:rPr>
              <w:t xml:space="preserve"> in the scheduling</w:t>
            </w:r>
            <w:r>
              <w:rPr>
                <w:rFonts w:asciiTheme="minorHAnsi" w:hAnsiTheme="minorHAnsi" w:cstheme="minorHAnsi"/>
                <w:sz w:val="22"/>
                <w:szCs w:val="22"/>
              </w:rPr>
              <w:t>, communications</w:t>
            </w:r>
            <w:r w:rsidR="004E4FA9">
              <w:rPr>
                <w:rFonts w:asciiTheme="minorHAnsi" w:hAnsiTheme="minorHAnsi" w:cstheme="minorHAnsi"/>
                <w:sz w:val="22"/>
                <w:szCs w:val="22"/>
              </w:rPr>
              <w:t xml:space="preserve"> and administration of their work with children, adults, schools and other setting</w:t>
            </w:r>
          </w:p>
          <w:p w14:paraId="221EBD56" w14:textId="77777777" w:rsidR="004E4FA9" w:rsidRDefault="004E4FA9" w:rsidP="00D511F6">
            <w:pPr>
              <w:ind w:right="177"/>
              <w:rPr>
                <w:rFonts w:asciiTheme="minorHAnsi" w:hAnsiTheme="minorHAnsi" w:cstheme="minorHAnsi"/>
                <w:sz w:val="22"/>
                <w:szCs w:val="22"/>
              </w:rPr>
            </w:pPr>
          </w:p>
          <w:p w14:paraId="1C7E7663" w14:textId="78B6425C" w:rsidR="004E4FA9" w:rsidRDefault="00003256" w:rsidP="00D511F6">
            <w:pPr>
              <w:ind w:right="177"/>
              <w:rPr>
                <w:rFonts w:asciiTheme="minorHAnsi" w:hAnsiTheme="minorHAnsi" w:cstheme="minorHAnsi"/>
                <w:sz w:val="22"/>
                <w:szCs w:val="22"/>
              </w:rPr>
            </w:pPr>
            <w:r>
              <w:rPr>
                <w:rFonts w:asciiTheme="minorHAnsi" w:hAnsiTheme="minorHAnsi" w:cstheme="minorHAnsi"/>
                <w:sz w:val="22"/>
                <w:szCs w:val="22"/>
              </w:rPr>
              <w:t>Responding to, and resolving queries and requests from customers</w:t>
            </w:r>
            <w:r w:rsidR="00570530">
              <w:rPr>
                <w:rFonts w:asciiTheme="minorHAnsi" w:hAnsiTheme="minorHAnsi" w:cstheme="minorHAnsi"/>
                <w:sz w:val="22"/>
                <w:szCs w:val="22"/>
              </w:rPr>
              <w:t>, including</w:t>
            </w:r>
            <w:r w:rsidR="0050096D">
              <w:rPr>
                <w:rFonts w:asciiTheme="minorHAnsi" w:hAnsiTheme="minorHAnsi" w:cstheme="minorHAnsi"/>
                <w:sz w:val="22"/>
                <w:szCs w:val="22"/>
              </w:rPr>
              <w:t xml:space="preserve"> parent/carers, students, schools and others</w:t>
            </w:r>
            <w:r w:rsidR="005E7911">
              <w:rPr>
                <w:rFonts w:asciiTheme="minorHAnsi" w:hAnsiTheme="minorHAnsi" w:cstheme="minorHAnsi"/>
                <w:sz w:val="22"/>
                <w:szCs w:val="22"/>
              </w:rPr>
              <w:t xml:space="preserve"> in person, by phone and via letter and email.</w:t>
            </w:r>
          </w:p>
          <w:p w14:paraId="51041910" w14:textId="77777777" w:rsidR="00EF488E" w:rsidRDefault="00EF488E" w:rsidP="00D511F6">
            <w:pPr>
              <w:ind w:right="177"/>
              <w:rPr>
                <w:rFonts w:asciiTheme="minorHAnsi" w:hAnsiTheme="minorHAnsi" w:cstheme="minorHAnsi"/>
                <w:sz w:val="22"/>
                <w:szCs w:val="22"/>
              </w:rPr>
            </w:pPr>
          </w:p>
          <w:p w14:paraId="7E9666BD" w14:textId="751DFBA9" w:rsidR="00EF488E" w:rsidRDefault="00EF488E" w:rsidP="00D511F6">
            <w:pPr>
              <w:ind w:right="177"/>
              <w:rPr>
                <w:rFonts w:asciiTheme="minorHAnsi" w:hAnsiTheme="minorHAnsi" w:cstheme="minorHAnsi"/>
                <w:sz w:val="22"/>
                <w:szCs w:val="22"/>
              </w:rPr>
            </w:pPr>
            <w:r>
              <w:rPr>
                <w:rFonts w:asciiTheme="minorHAnsi" w:hAnsiTheme="minorHAnsi" w:cstheme="minorHAnsi"/>
                <w:sz w:val="22"/>
                <w:szCs w:val="22"/>
              </w:rPr>
              <w:lastRenderedPageBreak/>
              <w:t>Working with Microsoft Office suite to respond to communications</w:t>
            </w:r>
            <w:r w:rsidR="00FA215F">
              <w:rPr>
                <w:rFonts w:asciiTheme="minorHAnsi" w:hAnsiTheme="minorHAnsi" w:cstheme="minorHAnsi"/>
                <w:sz w:val="22"/>
                <w:szCs w:val="22"/>
              </w:rPr>
              <w:t xml:space="preserve"> (</w:t>
            </w:r>
            <w:proofErr w:type="spellStart"/>
            <w:r w:rsidR="00FA215F">
              <w:rPr>
                <w:rFonts w:asciiTheme="minorHAnsi" w:hAnsiTheme="minorHAnsi" w:cstheme="minorHAnsi"/>
                <w:sz w:val="22"/>
                <w:szCs w:val="22"/>
              </w:rPr>
              <w:t>eg</w:t>
            </w:r>
            <w:proofErr w:type="spellEnd"/>
            <w:r w:rsidR="00FA215F">
              <w:rPr>
                <w:rFonts w:asciiTheme="minorHAnsi" w:hAnsiTheme="minorHAnsi" w:cstheme="minorHAnsi"/>
                <w:sz w:val="22"/>
                <w:szCs w:val="22"/>
              </w:rPr>
              <w:t xml:space="preserve"> Outlook)</w:t>
            </w:r>
            <w:r>
              <w:rPr>
                <w:rFonts w:asciiTheme="minorHAnsi" w:hAnsiTheme="minorHAnsi" w:cstheme="minorHAnsi"/>
                <w:sz w:val="22"/>
                <w:szCs w:val="22"/>
              </w:rPr>
              <w:t xml:space="preserve">, </w:t>
            </w:r>
            <w:r w:rsidR="00FA215F">
              <w:rPr>
                <w:rFonts w:asciiTheme="minorHAnsi" w:hAnsiTheme="minorHAnsi" w:cstheme="minorHAnsi"/>
                <w:sz w:val="22"/>
                <w:szCs w:val="22"/>
              </w:rPr>
              <w:t>create, manage</w:t>
            </w:r>
            <w:r>
              <w:rPr>
                <w:rFonts w:asciiTheme="minorHAnsi" w:hAnsiTheme="minorHAnsi" w:cstheme="minorHAnsi"/>
                <w:sz w:val="22"/>
                <w:szCs w:val="22"/>
              </w:rPr>
              <w:t xml:space="preserve"> and distribute documents</w:t>
            </w:r>
            <w:r w:rsidR="00FA215F">
              <w:rPr>
                <w:rFonts w:asciiTheme="minorHAnsi" w:hAnsiTheme="minorHAnsi" w:cstheme="minorHAnsi"/>
                <w:sz w:val="22"/>
                <w:szCs w:val="22"/>
              </w:rPr>
              <w:t xml:space="preserve"> (</w:t>
            </w:r>
            <w:proofErr w:type="spellStart"/>
            <w:r w:rsidR="00FA215F">
              <w:rPr>
                <w:rFonts w:asciiTheme="minorHAnsi" w:hAnsiTheme="minorHAnsi" w:cstheme="minorHAnsi"/>
                <w:sz w:val="22"/>
                <w:szCs w:val="22"/>
              </w:rPr>
              <w:t>eg</w:t>
            </w:r>
            <w:proofErr w:type="spellEnd"/>
            <w:r w:rsidR="00FA215F">
              <w:rPr>
                <w:rFonts w:asciiTheme="minorHAnsi" w:hAnsiTheme="minorHAnsi" w:cstheme="minorHAnsi"/>
                <w:sz w:val="22"/>
                <w:szCs w:val="22"/>
              </w:rPr>
              <w:t xml:space="preserve"> Word)</w:t>
            </w:r>
            <w:r w:rsidR="0041687C">
              <w:rPr>
                <w:rFonts w:asciiTheme="minorHAnsi" w:hAnsiTheme="minorHAnsi" w:cstheme="minorHAnsi"/>
                <w:sz w:val="22"/>
                <w:szCs w:val="22"/>
              </w:rPr>
              <w:t xml:space="preserve"> and</w:t>
            </w:r>
            <w:r>
              <w:rPr>
                <w:rFonts w:asciiTheme="minorHAnsi" w:hAnsiTheme="minorHAnsi" w:cstheme="minorHAnsi"/>
                <w:sz w:val="22"/>
                <w:szCs w:val="22"/>
              </w:rPr>
              <w:t xml:space="preserve"> </w:t>
            </w:r>
            <w:r w:rsidR="00FA215F">
              <w:rPr>
                <w:rFonts w:asciiTheme="minorHAnsi" w:hAnsiTheme="minorHAnsi" w:cstheme="minorHAnsi"/>
                <w:sz w:val="22"/>
                <w:szCs w:val="22"/>
              </w:rPr>
              <w:t>manage data (</w:t>
            </w:r>
            <w:proofErr w:type="spellStart"/>
            <w:r w:rsidR="00FA215F">
              <w:rPr>
                <w:rFonts w:asciiTheme="minorHAnsi" w:hAnsiTheme="minorHAnsi" w:cstheme="minorHAnsi"/>
                <w:sz w:val="22"/>
                <w:szCs w:val="22"/>
              </w:rPr>
              <w:t>eg</w:t>
            </w:r>
            <w:proofErr w:type="spellEnd"/>
            <w:r w:rsidR="00FA215F">
              <w:rPr>
                <w:rFonts w:asciiTheme="minorHAnsi" w:hAnsiTheme="minorHAnsi" w:cstheme="minorHAnsi"/>
                <w:sz w:val="22"/>
                <w:szCs w:val="22"/>
              </w:rPr>
              <w:t xml:space="preserve"> Excel)</w:t>
            </w:r>
            <w:r w:rsidR="0041687C">
              <w:rPr>
                <w:rFonts w:asciiTheme="minorHAnsi" w:hAnsiTheme="minorHAnsi" w:cstheme="minorHAnsi"/>
                <w:sz w:val="22"/>
                <w:szCs w:val="22"/>
              </w:rPr>
              <w:t>.</w:t>
            </w:r>
          </w:p>
          <w:p w14:paraId="511C68E0" w14:textId="77777777" w:rsidR="00C43B35" w:rsidRDefault="00C43B35" w:rsidP="00D511F6">
            <w:pPr>
              <w:ind w:right="177"/>
              <w:rPr>
                <w:rFonts w:asciiTheme="minorHAnsi" w:hAnsiTheme="minorHAnsi" w:cstheme="minorHAnsi"/>
                <w:sz w:val="22"/>
                <w:szCs w:val="22"/>
              </w:rPr>
            </w:pPr>
          </w:p>
          <w:p w14:paraId="428E647E" w14:textId="77777777" w:rsidR="00C43B35" w:rsidRDefault="002A66CB" w:rsidP="00D511F6">
            <w:pPr>
              <w:ind w:right="177"/>
              <w:rPr>
                <w:rFonts w:asciiTheme="minorHAnsi" w:hAnsiTheme="minorHAnsi" w:cstheme="minorHAnsi"/>
                <w:sz w:val="22"/>
                <w:szCs w:val="22"/>
              </w:rPr>
            </w:pPr>
            <w:r>
              <w:rPr>
                <w:rFonts w:asciiTheme="minorHAnsi" w:hAnsiTheme="minorHAnsi" w:cstheme="minorHAnsi"/>
                <w:sz w:val="22"/>
                <w:szCs w:val="22"/>
              </w:rPr>
              <w:t>Working with our bespoke arts management database system, ensuring</w:t>
            </w:r>
            <w:r w:rsidR="00EF7113">
              <w:rPr>
                <w:rFonts w:asciiTheme="minorHAnsi" w:hAnsiTheme="minorHAnsi" w:cstheme="minorHAnsi"/>
                <w:sz w:val="22"/>
                <w:szCs w:val="22"/>
              </w:rPr>
              <w:t xml:space="preserve"> student, staff, activity and financial data is up to date</w:t>
            </w:r>
            <w:r w:rsidR="007B67FB">
              <w:rPr>
                <w:rFonts w:asciiTheme="minorHAnsi" w:hAnsiTheme="minorHAnsi" w:cstheme="minorHAnsi"/>
                <w:sz w:val="22"/>
                <w:szCs w:val="22"/>
              </w:rPr>
              <w:t xml:space="preserve"> and accurate</w:t>
            </w:r>
          </w:p>
          <w:p w14:paraId="2A32FE84" w14:textId="77777777" w:rsidR="007B67FB" w:rsidRDefault="007B67FB" w:rsidP="00D511F6">
            <w:pPr>
              <w:ind w:right="177"/>
              <w:rPr>
                <w:rFonts w:asciiTheme="minorHAnsi" w:hAnsiTheme="minorHAnsi" w:cstheme="minorHAnsi"/>
                <w:sz w:val="22"/>
                <w:szCs w:val="22"/>
              </w:rPr>
            </w:pPr>
          </w:p>
          <w:p w14:paraId="1580D22A" w14:textId="562381C6" w:rsidR="007B67FB" w:rsidRDefault="007B67FB" w:rsidP="00D511F6">
            <w:pPr>
              <w:ind w:right="177"/>
              <w:rPr>
                <w:rFonts w:asciiTheme="minorHAnsi" w:hAnsiTheme="minorHAnsi" w:cstheme="minorHAnsi"/>
                <w:sz w:val="22"/>
                <w:szCs w:val="22"/>
              </w:rPr>
            </w:pPr>
            <w:r>
              <w:rPr>
                <w:rFonts w:asciiTheme="minorHAnsi" w:hAnsiTheme="minorHAnsi" w:cstheme="minorHAnsi"/>
                <w:sz w:val="22"/>
                <w:szCs w:val="22"/>
              </w:rPr>
              <w:t xml:space="preserve">Contributing to the management of our stock of musical instruments, including stock-room management, delivery of instruments across our region and </w:t>
            </w:r>
            <w:r w:rsidR="00C1769F">
              <w:rPr>
                <w:rFonts w:asciiTheme="minorHAnsi" w:hAnsiTheme="minorHAnsi" w:cstheme="minorHAnsi"/>
                <w:sz w:val="22"/>
                <w:szCs w:val="22"/>
              </w:rPr>
              <w:t>management of the instrument hire process</w:t>
            </w:r>
            <w:r w:rsidR="00661111">
              <w:rPr>
                <w:rFonts w:asciiTheme="minorHAnsi" w:hAnsiTheme="minorHAnsi" w:cstheme="minorHAnsi"/>
                <w:sz w:val="22"/>
                <w:szCs w:val="22"/>
              </w:rPr>
              <w:t>. Will need to be willing to transport instruments in own vehicle and be comfortable driving a hire van when needed</w:t>
            </w:r>
          </w:p>
          <w:p w14:paraId="70DAA478" w14:textId="77777777" w:rsidR="00C1769F" w:rsidRDefault="00C1769F" w:rsidP="00D511F6">
            <w:pPr>
              <w:ind w:right="177"/>
              <w:rPr>
                <w:rFonts w:asciiTheme="minorHAnsi" w:hAnsiTheme="minorHAnsi" w:cstheme="minorHAnsi"/>
                <w:sz w:val="22"/>
                <w:szCs w:val="22"/>
              </w:rPr>
            </w:pPr>
          </w:p>
          <w:p w14:paraId="769F1E70" w14:textId="77777777" w:rsidR="00C1769F" w:rsidRDefault="00C1769F" w:rsidP="00D511F6">
            <w:pPr>
              <w:ind w:right="177"/>
              <w:rPr>
                <w:rFonts w:asciiTheme="minorHAnsi" w:hAnsiTheme="minorHAnsi" w:cstheme="minorHAnsi"/>
                <w:sz w:val="22"/>
                <w:szCs w:val="22"/>
              </w:rPr>
            </w:pPr>
            <w:r>
              <w:rPr>
                <w:rFonts w:asciiTheme="minorHAnsi" w:hAnsiTheme="minorHAnsi" w:cstheme="minorHAnsi"/>
                <w:sz w:val="22"/>
                <w:szCs w:val="22"/>
              </w:rPr>
              <w:t xml:space="preserve">Contributing to the administration of </w:t>
            </w:r>
            <w:r w:rsidR="00F568E6">
              <w:rPr>
                <w:rFonts w:asciiTheme="minorHAnsi" w:hAnsiTheme="minorHAnsi" w:cstheme="minorHAnsi"/>
                <w:sz w:val="22"/>
                <w:szCs w:val="22"/>
              </w:rPr>
              <w:t>projects and programmes with schools and other organisations, overseeing scheduling, bookings and making arrangements</w:t>
            </w:r>
            <w:r w:rsidR="009A6426">
              <w:rPr>
                <w:rFonts w:asciiTheme="minorHAnsi" w:hAnsiTheme="minorHAnsi" w:cstheme="minorHAnsi"/>
                <w:sz w:val="22"/>
                <w:szCs w:val="22"/>
              </w:rPr>
              <w:t xml:space="preserve"> (</w:t>
            </w:r>
            <w:proofErr w:type="spellStart"/>
            <w:r w:rsidR="009A6426">
              <w:rPr>
                <w:rFonts w:asciiTheme="minorHAnsi" w:hAnsiTheme="minorHAnsi" w:cstheme="minorHAnsi"/>
                <w:sz w:val="22"/>
                <w:szCs w:val="22"/>
              </w:rPr>
              <w:t>eg</w:t>
            </w:r>
            <w:proofErr w:type="spellEnd"/>
            <w:r w:rsidR="009A6426">
              <w:rPr>
                <w:rFonts w:asciiTheme="minorHAnsi" w:hAnsiTheme="minorHAnsi" w:cstheme="minorHAnsi"/>
                <w:sz w:val="22"/>
                <w:szCs w:val="22"/>
              </w:rPr>
              <w:t xml:space="preserve"> booking transport, venues etc) which support the delivery of our projects and programmes</w:t>
            </w:r>
          </w:p>
          <w:p w14:paraId="5FF02520" w14:textId="77777777" w:rsidR="009A6426" w:rsidRDefault="009A6426" w:rsidP="00D511F6">
            <w:pPr>
              <w:ind w:right="177"/>
              <w:rPr>
                <w:rFonts w:asciiTheme="minorHAnsi" w:hAnsiTheme="minorHAnsi" w:cstheme="minorHAnsi"/>
                <w:sz w:val="22"/>
                <w:szCs w:val="22"/>
              </w:rPr>
            </w:pPr>
          </w:p>
          <w:p w14:paraId="18081577" w14:textId="23060526" w:rsidR="009A6426" w:rsidRDefault="009A6426" w:rsidP="00D511F6">
            <w:pPr>
              <w:ind w:right="177"/>
              <w:rPr>
                <w:rFonts w:asciiTheme="minorHAnsi" w:hAnsiTheme="minorHAnsi" w:cstheme="minorHAnsi"/>
                <w:sz w:val="22"/>
                <w:szCs w:val="22"/>
              </w:rPr>
            </w:pPr>
            <w:r>
              <w:rPr>
                <w:rFonts w:asciiTheme="minorHAnsi" w:hAnsiTheme="minorHAnsi" w:cstheme="minorHAnsi"/>
                <w:sz w:val="22"/>
                <w:szCs w:val="22"/>
              </w:rPr>
              <w:t>Provid</w:t>
            </w:r>
            <w:r w:rsidR="0041687C">
              <w:rPr>
                <w:rFonts w:asciiTheme="minorHAnsi" w:hAnsiTheme="minorHAnsi" w:cstheme="minorHAnsi"/>
                <w:sz w:val="22"/>
                <w:szCs w:val="22"/>
              </w:rPr>
              <w:t>ing</w:t>
            </w:r>
            <w:r>
              <w:rPr>
                <w:rFonts w:asciiTheme="minorHAnsi" w:hAnsiTheme="minorHAnsi" w:cstheme="minorHAnsi"/>
                <w:sz w:val="22"/>
                <w:szCs w:val="22"/>
              </w:rPr>
              <w:t xml:space="preserve"> administrative </w:t>
            </w:r>
            <w:r w:rsidR="005E7911">
              <w:rPr>
                <w:rFonts w:asciiTheme="minorHAnsi" w:hAnsiTheme="minorHAnsi" w:cstheme="minorHAnsi"/>
                <w:sz w:val="22"/>
                <w:szCs w:val="22"/>
              </w:rPr>
              <w:t xml:space="preserve">and personal </w:t>
            </w:r>
            <w:r>
              <w:rPr>
                <w:rFonts w:asciiTheme="minorHAnsi" w:hAnsiTheme="minorHAnsi" w:cstheme="minorHAnsi"/>
                <w:sz w:val="22"/>
                <w:szCs w:val="22"/>
              </w:rPr>
              <w:t xml:space="preserve">support to the management team, </w:t>
            </w:r>
            <w:r w:rsidR="008F1F90">
              <w:rPr>
                <w:rFonts w:asciiTheme="minorHAnsi" w:hAnsiTheme="minorHAnsi" w:cstheme="minorHAnsi"/>
                <w:sz w:val="22"/>
                <w:szCs w:val="22"/>
              </w:rPr>
              <w:t xml:space="preserve">including </w:t>
            </w:r>
            <w:r w:rsidR="00020BE3">
              <w:rPr>
                <w:rFonts w:asciiTheme="minorHAnsi" w:hAnsiTheme="minorHAnsi" w:cstheme="minorHAnsi"/>
                <w:sz w:val="22"/>
                <w:szCs w:val="22"/>
              </w:rPr>
              <w:t xml:space="preserve">managing </w:t>
            </w:r>
            <w:r w:rsidR="008F1F90">
              <w:rPr>
                <w:rFonts w:asciiTheme="minorHAnsi" w:hAnsiTheme="minorHAnsi" w:cstheme="minorHAnsi"/>
                <w:sz w:val="22"/>
                <w:szCs w:val="22"/>
              </w:rPr>
              <w:t>diari</w:t>
            </w:r>
            <w:r w:rsidR="00020BE3">
              <w:rPr>
                <w:rFonts w:asciiTheme="minorHAnsi" w:hAnsiTheme="minorHAnsi" w:cstheme="minorHAnsi"/>
                <w:sz w:val="22"/>
                <w:szCs w:val="22"/>
              </w:rPr>
              <w:t>es</w:t>
            </w:r>
            <w:r w:rsidR="008F1F90">
              <w:rPr>
                <w:rFonts w:asciiTheme="minorHAnsi" w:hAnsiTheme="minorHAnsi" w:cstheme="minorHAnsi"/>
                <w:sz w:val="22"/>
                <w:szCs w:val="22"/>
              </w:rPr>
              <w:t>, liaising with visitors and managing meetings and internal events</w:t>
            </w:r>
          </w:p>
          <w:p w14:paraId="00CCB976" w14:textId="77777777" w:rsidR="008F1F90" w:rsidRDefault="008F1F90" w:rsidP="00D511F6">
            <w:pPr>
              <w:ind w:right="177"/>
              <w:rPr>
                <w:rFonts w:asciiTheme="minorHAnsi" w:hAnsiTheme="minorHAnsi" w:cstheme="minorHAnsi"/>
                <w:sz w:val="22"/>
                <w:szCs w:val="22"/>
              </w:rPr>
            </w:pPr>
          </w:p>
          <w:p w14:paraId="30758248" w14:textId="745FC9B0" w:rsidR="0050096D" w:rsidRDefault="0050096D" w:rsidP="00D511F6">
            <w:pPr>
              <w:ind w:right="177"/>
              <w:rPr>
                <w:rFonts w:asciiTheme="minorHAnsi" w:hAnsiTheme="minorHAnsi" w:cstheme="minorHAnsi"/>
                <w:sz w:val="22"/>
                <w:szCs w:val="22"/>
              </w:rPr>
            </w:pPr>
            <w:r>
              <w:rPr>
                <w:rFonts w:asciiTheme="minorHAnsi" w:hAnsiTheme="minorHAnsi" w:cstheme="minorHAnsi"/>
                <w:sz w:val="22"/>
                <w:szCs w:val="22"/>
              </w:rPr>
              <w:t xml:space="preserve">Providing support at events, such as concerts and promotional events, </w:t>
            </w:r>
            <w:r w:rsidR="00FB7460">
              <w:rPr>
                <w:rFonts w:asciiTheme="minorHAnsi" w:hAnsiTheme="minorHAnsi" w:cstheme="minorHAnsi"/>
                <w:sz w:val="22"/>
                <w:szCs w:val="22"/>
              </w:rPr>
              <w:t xml:space="preserve">such as stewarding, ticket sales, hosting promotional </w:t>
            </w:r>
            <w:r w:rsidR="00EF488E">
              <w:rPr>
                <w:rFonts w:asciiTheme="minorHAnsi" w:hAnsiTheme="minorHAnsi" w:cstheme="minorHAnsi"/>
                <w:sz w:val="22"/>
                <w:szCs w:val="22"/>
              </w:rPr>
              <w:t>stalls etc</w:t>
            </w:r>
          </w:p>
          <w:p w14:paraId="13FCC2EB" w14:textId="77777777" w:rsidR="00587C1C" w:rsidRDefault="00587C1C" w:rsidP="00D511F6">
            <w:pPr>
              <w:ind w:right="177"/>
              <w:rPr>
                <w:rFonts w:asciiTheme="minorHAnsi" w:hAnsiTheme="minorHAnsi" w:cstheme="minorHAnsi"/>
                <w:sz w:val="22"/>
                <w:szCs w:val="22"/>
              </w:rPr>
            </w:pPr>
          </w:p>
          <w:p w14:paraId="23D740CE" w14:textId="19314110" w:rsidR="00587C1C" w:rsidRDefault="007347A0" w:rsidP="00D511F6">
            <w:pPr>
              <w:ind w:right="177"/>
              <w:rPr>
                <w:rFonts w:asciiTheme="minorHAnsi" w:hAnsiTheme="minorHAnsi" w:cstheme="minorHAnsi"/>
                <w:sz w:val="22"/>
                <w:szCs w:val="22"/>
              </w:rPr>
            </w:pPr>
            <w:r>
              <w:rPr>
                <w:rFonts w:asciiTheme="minorHAnsi" w:hAnsiTheme="minorHAnsi" w:cstheme="minorHAnsi"/>
                <w:sz w:val="22"/>
                <w:szCs w:val="22"/>
              </w:rPr>
              <w:t>Proactively a</w:t>
            </w:r>
            <w:r w:rsidR="00587C1C">
              <w:rPr>
                <w:rFonts w:asciiTheme="minorHAnsi" w:hAnsiTheme="minorHAnsi" w:cstheme="minorHAnsi"/>
                <w:sz w:val="22"/>
                <w:szCs w:val="22"/>
              </w:rPr>
              <w:t xml:space="preserve">dvocate, support and promote the benefit of music education and music therapy </w:t>
            </w:r>
            <w:r w:rsidR="007F1CB3">
              <w:rPr>
                <w:rFonts w:asciiTheme="minorHAnsi" w:hAnsiTheme="minorHAnsi" w:cstheme="minorHAnsi"/>
                <w:sz w:val="22"/>
                <w:szCs w:val="22"/>
              </w:rPr>
              <w:t>for children, young people and adults for education, personal and health purposes.</w:t>
            </w:r>
          </w:p>
          <w:p w14:paraId="56FC2DAC" w14:textId="77777777" w:rsidR="004D743D" w:rsidRDefault="004D743D" w:rsidP="00D511F6">
            <w:pPr>
              <w:ind w:right="177"/>
              <w:rPr>
                <w:rFonts w:asciiTheme="minorHAnsi" w:hAnsiTheme="minorHAnsi" w:cstheme="minorHAnsi"/>
                <w:sz w:val="22"/>
                <w:szCs w:val="22"/>
              </w:rPr>
            </w:pPr>
          </w:p>
          <w:p w14:paraId="3FAF5B9C" w14:textId="4F08C476" w:rsidR="004D743D" w:rsidRDefault="004D743D" w:rsidP="00D511F6">
            <w:pPr>
              <w:ind w:right="177"/>
              <w:rPr>
                <w:rFonts w:asciiTheme="minorHAnsi" w:hAnsiTheme="minorHAnsi" w:cstheme="minorHAnsi"/>
                <w:sz w:val="22"/>
                <w:szCs w:val="22"/>
              </w:rPr>
            </w:pPr>
            <w:r>
              <w:rPr>
                <w:rFonts w:asciiTheme="minorHAnsi" w:hAnsiTheme="minorHAnsi" w:cstheme="minorHAnsi"/>
                <w:sz w:val="22"/>
                <w:szCs w:val="22"/>
              </w:rPr>
              <w:t>Any other duties as may be reasonably requested by</w:t>
            </w:r>
            <w:r w:rsidR="004C6CEB">
              <w:rPr>
                <w:rFonts w:asciiTheme="minorHAnsi" w:hAnsiTheme="minorHAnsi" w:cstheme="minorHAnsi"/>
                <w:sz w:val="22"/>
                <w:szCs w:val="22"/>
              </w:rPr>
              <w:t xml:space="preserve"> a manager</w:t>
            </w:r>
          </w:p>
          <w:p w14:paraId="2841554B" w14:textId="60E444F1" w:rsidR="008F1F90" w:rsidRPr="00025386" w:rsidRDefault="008F1F90" w:rsidP="00D511F6">
            <w:pPr>
              <w:ind w:right="177"/>
              <w:rPr>
                <w:rFonts w:asciiTheme="minorHAnsi" w:hAnsiTheme="minorHAnsi" w:cstheme="minorHAnsi"/>
                <w:sz w:val="22"/>
                <w:szCs w:val="22"/>
              </w:rPr>
            </w:pPr>
          </w:p>
        </w:tc>
      </w:tr>
      <w:tr w:rsidR="007E1B7F" w:rsidRPr="00025386" w14:paraId="2D88C121" w14:textId="77777777" w:rsidTr="00CF4483">
        <w:tc>
          <w:tcPr>
            <w:tcW w:w="10348" w:type="dxa"/>
            <w:gridSpan w:val="2"/>
            <w:tcBorders>
              <w:top w:val="single" w:sz="4" w:space="0" w:color="auto"/>
              <w:left w:val="single" w:sz="4" w:space="0" w:color="auto"/>
              <w:bottom w:val="single" w:sz="4" w:space="0" w:color="auto"/>
              <w:right w:val="single" w:sz="4" w:space="0" w:color="auto"/>
            </w:tcBorders>
          </w:tcPr>
          <w:p w14:paraId="66EB3A20" w14:textId="77777777" w:rsidR="001D760D" w:rsidRDefault="001D760D" w:rsidP="001D760D">
            <w:pPr>
              <w:rPr>
                <w:rFonts w:asciiTheme="minorHAnsi" w:hAnsiTheme="minorHAnsi" w:cstheme="minorHAnsi"/>
                <w:bCs/>
                <w:color w:val="000000" w:themeColor="text1"/>
                <w:sz w:val="18"/>
                <w:szCs w:val="18"/>
                <w:lang w:val="en-US"/>
              </w:rPr>
            </w:pPr>
            <w:r w:rsidRPr="001D760D">
              <w:rPr>
                <w:rFonts w:asciiTheme="minorHAnsi" w:hAnsiTheme="minorHAnsi" w:cstheme="minorHAnsi"/>
                <w:bCs/>
                <w:color w:val="000000" w:themeColor="text1"/>
                <w:sz w:val="18"/>
                <w:szCs w:val="18"/>
              </w:rPr>
              <w:lastRenderedPageBreak/>
              <w:t>This job description is not a complete list of duties but gives a general indication of the range of work undertaken. It will vary over time as demands and priorities change.</w:t>
            </w:r>
            <w:r w:rsidRPr="001D760D">
              <w:rPr>
                <w:rFonts w:asciiTheme="minorHAnsi" w:hAnsiTheme="minorHAnsi" w:cstheme="minorHAnsi"/>
                <w:bCs/>
                <w:color w:val="000000" w:themeColor="text1"/>
                <w:sz w:val="18"/>
                <w:szCs w:val="18"/>
                <w:lang w:val="en-US"/>
              </w:rPr>
              <w:t xml:space="preserve"> </w:t>
            </w:r>
            <w:r w:rsidRPr="001D760D">
              <w:rPr>
                <w:rFonts w:asciiTheme="minorHAnsi" w:hAnsiTheme="minorHAnsi" w:cstheme="minorHAnsi"/>
                <w:bCs/>
                <w:color w:val="000000" w:themeColor="text1"/>
                <w:sz w:val="18"/>
                <w:szCs w:val="18"/>
              </w:rPr>
              <w:t xml:space="preserve">The team structures within the </w:t>
            </w:r>
            <w:r w:rsidRPr="001D760D">
              <w:rPr>
                <w:rFonts w:asciiTheme="minorHAnsi" w:hAnsiTheme="minorHAnsi" w:cstheme="minorHAnsi"/>
                <w:bCs/>
                <w:iCs/>
                <w:color w:val="000000" w:themeColor="text1"/>
                <w:sz w:val="18"/>
                <w:szCs w:val="18"/>
              </w:rPr>
              <w:t>service</w:t>
            </w:r>
            <w:r w:rsidRPr="001D760D">
              <w:rPr>
                <w:rFonts w:asciiTheme="minorHAnsi" w:hAnsiTheme="minorHAnsi" w:cstheme="minorHAnsi"/>
                <w:bCs/>
                <w:i/>
                <w:color w:val="000000" w:themeColor="text1"/>
                <w:sz w:val="18"/>
                <w:szCs w:val="18"/>
              </w:rPr>
              <w:t xml:space="preserve"> </w:t>
            </w:r>
            <w:r w:rsidRPr="001D760D">
              <w:rPr>
                <w:rFonts w:asciiTheme="minorHAnsi" w:hAnsiTheme="minorHAnsi" w:cstheme="minorHAnsi"/>
                <w:bCs/>
                <w:color w:val="000000" w:themeColor="text1"/>
                <w:sz w:val="18"/>
                <w:szCs w:val="18"/>
              </w:rPr>
              <w:t xml:space="preserve">operate with a high degree of collaboration and flexibility, individual service portfolios may therefore change over time and </w:t>
            </w:r>
            <w:r w:rsidRPr="001D760D">
              <w:rPr>
                <w:rFonts w:asciiTheme="minorHAnsi" w:hAnsiTheme="minorHAnsi" w:cstheme="minorHAnsi"/>
                <w:bCs/>
                <w:color w:val="000000" w:themeColor="text1"/>
                <w:sz w:val="18"/>
                <w:szCs w:val="18"/>
                <w:lang w:val="en-US"/>
              </w:rPr>
              <w:t xml:space="preserve">post holders are expected to undertake any other duties commensurate with the general level of responsibility of the post. </w:t>
            </w:r>
          </w:p>
          <w:p w14:paraId="35801FF4" w14:textId="77777777" w:rsidR="001D760D" w:rsidRPr="001D760D" w:rsidRDefault="001D760D" w:rsidP="001D760D">
            <w:pPr>
              <w:rPr>
                <w:rFonts w:asciiTheme="minorHAnsi" w:hAnsiTheme="minorHAnsi" w:cstheme="minorHAnsi"/>
                <w:bCs/>
                <w:color w:val="000000" w:themeColor="text1"/>
                <w:sz w:val="18"/>
                <w:szCs w:val="18"/>
                <w:lang w:val="en-US"/>
              </w:rPr>
            </w:pPr>
          </w:p>
          <w:p w14:paraId="0994D3A9" w14:textId="624CC385" w:rsidR="007E1B7F" w:rsidRPr="001D760D" w:rsidRDefault="001D760D" w:rsidP="001D760D">
            <w:pPr>
              <w:rPr>
                <w:rFonts w:asciiTheme="minorHAnsi" w:hAnsiTheme="minorHAnsi" w:cstheme="minorHAnsi"/>
                <w:b/>
                <w:color w:val="008080"/>
                <w:sz w:val="22"/>
                <w:szCs w:val="22"/>
                <w:lang w:val="en-US"/>
              </w:rPr>
            </w:pPr>
            <w:r w:rsidRPr="001D760D">
              <w:rPr>
                <w:rFonts w:asciiTheme="minorHAnsi" w:hAnsiTheme="minorHAnsi" w:cstheme="minorHAnsi"/>
                <w:bCs/>
                <w:color w:val="000000" w:themeColor="text1"/>
                <w:sz w:val="18"/>
                <w:szCs w:val="18"/>
                <w:lang w:val="en-US"/>
              </w:rPr>
              <w:t xml:space="preserve">This Council is committed to safeguarding and promoting the welfare of those individuals covered by regulated activity and expects all staff to share this commitment.  It is an essential requirement that staff are aware of the Council’s safeguarding procedures and staff have a duty to ensure they attend training to enable them to </w:t>
            </w:r>
            <w:proofErr w:type="spellStart"/>
            <w:r w:rsidRPr="001D760D">
              <w:rPr>
                <w:rFonts w:asciiTheme="minorHAnsi" w:hAnsiTheme="minorHAnsi" w:cstheme="minorHAnsi"/>
                <w:bCs/>
                <w:color w:val="000000" w:themeColor="text1"/>
                <w:sz w:val="18"/>
                <w:szCs w:val="18"/>
                <w:lang w:val="en-US"/>
              </w:rPr>
              <w:t>recognise</w:t>
            </w:r>
            <w:proofErr w:type="spellEnd"/>
            <w:r w:rsidRPr="001D760D">
              <w:rPr>
                <w:rFonts w:asciiTheme="minorHAnsi" w:hAnsiTheme="minorHAnsi" w:cstheme="minorHAnsi"/>
                <w:bCs/>
                <w:color w:val="000000" w:themeColor="text1"/>
                <w:sz w:val="18"/>
                <w:szCs w:val="18"/>
                <w:lang w:val="en-US"/>
              </w:rPr>
              <w:t xml:space="preserve"> the indicators for concerning </w:t>
            </w:r>
            <w:proofErr w:type="spellStart"/>
            <w:r w:rsidRPr="001D760D">
              <w:rPr>
                <w:rFonts w:asciiTheme="minorHAnsi" w:hAnsiTheme="minorHAnsi" w:cstheme="minorHAnsi"/>
                <w:bCs/>
                <w:color w:val="000000" w:themeColor="text1"/>
                <w:sz w:val="18"/>
                <w:szCs w:val="18"/>
                <w:lang w:val="en-US"/>
              </w:rPr>
              <w:t>behaviour</w:t>
            </w:r>
            <w:proofErr w:type="spellEnd"/>
            <w:r w:rsidRPr="001D760D">
              <w:rPr>
                <w:rFonts w:asciiTheme="minorHAnsi" w:hAnsiTheme="minorHAnsi" w:cstheme="minorHAnsi"/>
                <w:bCs/>
                <w:color w:val="000000" w:themeColor="text1"/>
                <w:sz w:val="18"/>
                <w:szCs w:val="18"/>
                <w:lang w:val="en-US"/>
              </w:rPr>
              <w:t xml:space="preserve"> and receive safeguarding supervision as appropriate.</w:t>
            </w:r>
          </w:p>
        </w:tc>
      </w:tr>
      <w:tr w:rsidR="001D760D" w:rsidRPr="00025386" w14:paraId="597D4E61" w14:textId="77777777" w:rsidTr="00CF4483">
        <w:tc>
          <w:tcPr>
            <w:tcW w:w="10348" w:type="dxa"/>
            <w:gridSpan w:val="2"/>
            <w:tcBorders>
              <w:top w:val="single" w:sz="4" w:space="0" w:color="auto"/>
              <w:left w:val="nil"/>
              <w:bottom w:val="single" w:sz="4" w:space="0" w:color="auto"/>
              <w:right w:val="nil"/>
            </w:tcBorders>
          </w:tcPr>
          <w:p w14:paraId="3C5D11B6" w14:textId="77777777" w:rsidR="001D760D" w:rsidRPr="00025386" w:rsidRDefault="001D760D" w:rsidP="00D511F6">
            <w:pPr>
              <w:rPr>
                <w:rFonts w:cstheme="minorHAnsi"/>
                <w:b/>
                <w:color w:val="008080"/>
              </w:rPr>
            </w:pPr>
          </w:p>
        </w:tc>
      </w:tr>
      <w:tr w:rsidR="007347A0" w:rsidRPr="00025386" w14:paraId="70D62195" w14:textId="77777777" w:rsidTr="00CF4483">
        <w:tc>
          <w:tcPr>
            <w:tcW w:w="10348" w:type="dxa"/>
            <w:gridSpan w:val="2"/>
            <w:tcBorders>
              <w:top w:val="single" w:sz="4" w:space="0" w:color="auto"/>
              <w:left w:val="single" w:sz="4" w:space="0" w:color="auto"/>
              <w:bottom w:val="single" w:sz="4" w:space="0" w:color="auto"/>
              <w:right w:val="single" w:sz="4" w:space="0" w:color="auto"/>
            </w:tcBorders>
          </w:tcPr>
          <w:p w14:paraId="514C228B" w14:textId="2136A77D" w:rsidR="007347A0" w:rsidRPr="00E80DF7" w:rsidRDefault="00E80DF7" w:rsidP="00D511F6">
            <w:pPr>
              <w:rPr>
                <w:rFonts w:asciiTheme="minorHAnsi" w:hAnsiTheme="minorHAnsi" w:cstheme="minorHAnsi"/>
                <w:b/>
                <w:color w:val="000000" w:themeColor="text1"/>
                <w:sz w:val="22"/>
                <w:szCs w:val="22"/>
              </w:rPr>
            </w:pPr>
            <w:r w:rsidRPr="00E80DF7">
              <w:rPr>
                <w:rFonts w:asciiTheme="minorHAnsi" w:hAnsiTheme="minorHAnsi" w:cstheme="minorHAnsi"/>
                <w:b/>
                <w:color w:val="000000" w:themeColor="text1"/>
                <w:sz w:val="22"/>
                <w:szCs w:val="22"/>
              </w:rPr>
              <w:t>Physical effort and working environment</w:t>
            </w:r>
          </w:p>
        </w:tc>
      </w:tr>
      <w:tr w:rsidR="00E609C0" w:rsidRPr="00E609C0" w14:paraId="7F39097B" w14:textId="77777777" w:rsidTr="00CF4483">
        <w:tc>
          <w:tcPr>
            <w:tcW w:w="10348" w:type="dxa"/>
            <w:gridSpan w:val="2"/>
            <w:tcBorders>
              <w:top w:val="single" w:sz="4" w:space="0" w:color="auto"/>
              <w:left w:val="single" w:sz="4" w:space="0" w:color="auto"/>
              <w:bottom w:val="single" w:sz="4" w:space="0" w:color="auto"/>
              <w:right w:val="single" w:sz="4" w:space="0" w:color="auto"/>
            </w:tcBorders>
          </w:tcPr>
          <w:p w14:paraId="64FF017C" w14:textId="0D67BDA4" w:rsidR="007347A0" w:rsidRPr="00E609C0" w:rsidRDefault="00E80DF7" w:rsidP="00D511F6">
            <w:pPr>
              <w:rPr>
                <w:rFonts w:asciiTheme="minorHAnsi" w:hAnsiTheme="minorHAnsi" w:cstheme="minorHAnsi"/>
                <w:bCs/>
                <w:color w:val="000000" w:themeColor="text1"/>
                <w:sz w:val="22"/>
                <w:szCs w:val="22"/>
              </w:rPr>
            </w:pPr>
            <w:r w:rsidRPr="00E609C0">
              <w:rPr>
                <w:rFonts w:asciiTheme="minorHAnsi" w:hAnsiTheme="minorHAnsi" w:cstheme="minorHAnsi"/>
                <w:bCs/>
                <w:color w:val="000000" w:themeColor="text1"/>
                <w:sz w:val="22"/>
                <w:szCs w:val="22"/>
              </w:rPr>
              <w:t xml:space="preserve">Mostly </w:t>
            </w:r>
            <w:r w:rsidR="00E609C0" w:rsidRPr="00E609C0">
              <w:rPr>
                <w:rFonts w:asciiTheme="minorHAnsi" w:hAnsiTheme="minorHAnsi" w:cstheme="minorHAnsi"/>
                <w:bCs/>
                <w:color w:val="000000" w:themeColor="text1"/>
                <w:sz w:val="22"/>
                <w:szCs w:val="22"/>
              </w:rPr>
              <w:t>office based</w:t>
            </w:r>
            <w:r w:rsidR="00181AED">
              <w:rPr>
                <w:rFonts w:asciiTheme="minorHAnsi" w:hAnsiTheme="minorHAnsi" w:cstheme="minorHAnsi"/>
                <w:bCs/>
                <w:color w:val="000000" w:themeColor="text1"/>
                <w:sz w:val="22"/>
                <w:szCs w:val="22"/>
              </w:rPr>
              <w:t xml:space="preserve"> (including home)</w:t>
            </w:r>
            <w:r w:rsidR="00E609C0" w:rsidRPr="00E609C0">
              <w:rPr>
                <w:rFonts w:asciiTheme="minorHAnsi" w:hAnsiTheme="minorHAnsi" w:cstheme="minorHAnsi"/>
                <w:bCs/>
                <w:color w:val="000000" w:themeColor="text1"/>
                <w:sz w:val="22"/>
                <w:szCs w:val="22"/>
              </w:rPr>
              <w:t xml:space="preserve">, with some </w:t>
            </w:r>
            <w:r w:rsidR="00A35735">
              <w:rPr>
                <w:rFonts w:asciiTheme="minorHAnsi" w:hAnsiTheme="minorHAnsi" w:cstheme="minorHAnsi"/>
                <w:bCs/>
                <w:color w:val="000000" w:themeColor="text1"/>
                <w:sz w:val="22"/>
                <w:szCs w:val="22"/>
              </w:rPr>
              <w:t xml:space="preserve">car </w:t>
            </w:r>
            <w:r w:rsidR="00E609C0" w:rsidRPr="00E609C0">
              <w:rPr>
                <w:rFonts w:asciiTheme="minorHAnsi" w:hAnsiTheme="minorHAnsi" w:cstheme="minorHAnsi"/>
                <w:bCs/>
                <w:color w:val="000000" w:themeColor="text1"/>
                <w:sz w:val="22"/>
                <w:szCs w:val="22"/>
              </w:rPr>
              <w:t>travel across the region</w:t>
            </w:r>
          </w:p>
          <w:p w14:paraId="02E3FBA1" w14:textId="5754781B" w:rsidR="00E609C0" w:rsidRPr="00E609C0" w:rsidRDefault="00E609C0" w:rsidP="00D511F6">
            <w:pPr>
              <w:rPr>
                <w:rFonts w:asciiTheme="minorHAnsi" w:hAnsiTheme="minorHAnsi" w:cstheme="minorHAnsi"/>
                <w:bCs/>
                <w:color w:val="000000" w:themeColor="text1"/>
                <w:sz w:val="22"/>
                <w:szCs w:val="22"/>
              </w:rPr>
            </w:pPr>
            <w:r w:rsidRPr="00E609C0">
              <w:rPr>
                <w:rFonts w:asciiTheme="minorHAnsi" w:hAnsiTheme="minorHAnsi" w:cstheme="minorHAnsi"/>
                <w:bCs/>
                <w:color w:val="000000" w:themeColor="text1"/>
                <w:sz w:val="22"/>
                <w:szCs w:val="22"/>
              </w:rPr>
              <w:t xml:space="preserve">Minor lifting; stock control </w:t>
            </w:r>
            <w:r w:rsidR="00A35735">
              <w:rPr>
                <w:rFonts w:asciiTheme="minorHAnsi" w:hAnsiTheme="minorHAnsi" w:cstheme="minorHAnsi"/>
                <w:bCs/>
                <w:color w:val="000000" w:themeColor="text1"/>
                <w:sz w:val="22"/>
                <w:szCs w:val="22"/>
              </w:rPr>
              <w:t xml:space="preserve">and delivery </w:t>
            </w:r>
            <w:r w:rsidRPr="00E609C0">
              <w:rPr>
                <w:rFonts w:asciiTheme="minorHAnsi" w:hAnsiTheme="minorHAnsi" w:cstheme="minorHAnsi"/>
                <w:bCs/>
                <w:color w:val="000000" w:themeColor="text1"/>
                <w:sz w:val="22"/>
                <w:szCs w:val="22"/>
              </w:rPr>
              <w:t>of musical instruments</w:t>
            </w:r>
          </w:p>
        </w:tc>
      </w:tr>
      <w:tr w:rsidR="00CF4483" w:rsidRPr="00E609C0" w14:paraId="1BBDCFE9" w14:textId="77777777" w:rsidTr="00CF4483">
        <w:tc>
          <w:tcPr>
            <w:tcW w:w="10348" w:type="dxa"/>
            <w:gridSpan w:val="2"/>
            <w:tcBorders>
              <w:top w:val="single" w:sz="4" w:space="0" w:color="auto"/>
              <w:left w:val="nil"/>
              <w:bottom w:val="single" w:sz="4" w:space="0" w:color="auto"/>
              <w:right w:val="nil"/>
            </w:tcBorders>
          </w:tcPr>
          <w:p w14:paraId="4347275C" w14:textId="77777777" w:rsidR="00CF4483" w:rsidRPr="00E609C0" w:rsidRDefault="00CF4483" w:rsidP="00D511F6">
            <w:pPr>
              <w:rPr>
                <w:rFonts w:cstheme="minorHAnsi"/>
                <w:bCs/>
                <w:color w:val="000000" w:themeColor="text1"/>
              </w:rPr>
            </w:pPr>
          </w:p>
        </w:tc>
      </w:tr>
      <w:tr w:rsidR="007E1B7F" w:rsidRPr="00CA11E1" w14:paraId="31766D90" w14:textId="77777777" w:rsidTr="00CF4483">
        <w:tc>
          <w:tcPr>
            <w:tcW w:w="10348" w:type="dxa"/>
            <w:gridSpan w:val="2"/>
            <w:tcBorders>
              <w:top w:val="single" w:sz="4" w:space="0" w:color="auto"/>
              <w:left w:val="single" w:sz="4" w:space="0" w:color="auto"/>
              <w:bottom w:val="single" w:sz="4" w:space="0" w:color="auto"/>
              <w:right w:val="single" w:sz="4" w:space="0" w:color="auto"/>
            </w:tcBorders>
          </w:tcPr>
          <w:p w14:paraId="4F678FD3" w14:textId="5BBF941C" w:rsidR="007E1B7F" w:rsidRPr="00CA11E1" w:rsidRDefault="00E01E01" w:rsidP="00331F3E">
            <w:pPr>
              <w:rPr>
                <w:rFonts w:asciiTheme="minorHAnsi" w:hAnsiTheme="minorHAnsi" w:cstheme="minorHAnsi"/>
                <w:b/>
                <w:bCs/>
                <w:sz w:val="22"/>
                <w:szCs w:val="22"/>
              </w:rPr>
            </w:pPr>
            <w:r w:rsidRPr="00CA11E1">
              <w:rPr>
                <w:rFonts w:asciiTheme="minorHAnsi" w:hAnsiTheme="minorHAnsi" w:cstheme="minorHAnsi"/>
                <w:b/>
                <w:bCs/>
                <w:sz w:val="22"/>
                <w:szCs w:val="22"/>
              </w:rPr>
              <w:t>Person Specification</w:t>
            </w:r>
          </w:p>
          <w:p w14:paraId="6C72DCB8" w14:textId="0686941C" w:rsidR="00E01E01" w:rsidRPr="00CA11E1" w:rsidRDefault="00E01E01" w:rsidP="00331F3E">
            <w:pPr>
              <w:rPr>
                <w:rFonts w:asciiTheme="minorHAnsi" w:hAnsiTheme="minorHAnsi" w:cstheme="minorHAnsi"/>
                <w:sz w:val="22"/>
                <w:szCs w:val="22"/>
              </w:rPr>
            </w:pPr>
            <w:r w:rsidRPr="00CA11E1">
              <w:rPr>
                <w:rFonts w:asciiTheme="minorHAnsi" w:hAnsiTheme="minorHAnsi" w:cstheme="minorHAnsi"/>
                <w:sz w:val="22"/>
                <w:szCs w:val="22"/>
              </w:rPr>
              <w:t>Essential</w:t>
            </w:r>
            <w:r w:rsidR="00CA11E1" w:rsidRPr="00CA11E1">
              <w:rPr>
                <w:rFonts w:asciiTheme="minorHAnsi" w:hAnsiTheme="minorHAnsi" w:cstheme="minorHAnsi"/>
                <w:sz w:val="22"/>
                <w:szCs w:val="22"/>
              </w:rPr>
              <w:t>, unless marked Desirable (D)</w:t>
            </w:r>
          </w:p>
          <w:p w14:paraId="56B133F2" w14:textId="77777777" w:rsidR="00CA11E1" w:rsidRPr="00CA11E1" w:rsidRDefault="00CA11E1" w:rsidP="00331F3E">
            <w:pPr>
              <w:rPr>
                <w:rFonts w:asciiTheme="minorHAnsi" w:hAnsiTheme="minorHAnsi" w:cstheme="minorHAnsi"/>
                <w:sz w:val="22"/>
                <w:szCs w:val="22"/>
              </w:rPr>
            </w:pPr>
          </w:p>
          <w:p w14:paraId="33D63810" w14:textId="6A3EA1B8" w:rsidR="00331F3E" w:rsidRPr="00CA11E1" w:rsidRDefault="00331F3E" w:rsidP="00331F3E">
            <w:pPr>
              <w:rPr>
                <w:rFonts w:asciiTheme="minorHAnsi" w:hAnsiTheme="minorHAnsi" w:cstheme="minorHAnsi"/>
                <w:b/>
                <w:bCs/>
                <w:sz w:val="22"/>
                <w:szCs w:val="22"/>
              </w:rPr>
            </w:pPr>
            <w:r w:rsidRPr="00CA11E1">
              <w:rPr>
                <w:rFonts w:asciiTheme="minorHAnsi" w:hAnsiTheme="minorHAnsi" w:cstheme="minorHAnsi"/>
                <w:b/>
                <w:bCs/>
                <w:sz w:val="22"/>
                <w:szCs w:val="22"/>
              </w:rPr>
              <w:t>Education</w:t>
            </w:r>
            <w:r w:rsidR="00CA11E1">
              <w:rPr>
                <w:rFonts w:asciiTheme="minorHAnsi" w:hAnsiTheme="minorHAnsi" w:cstheme="minorHAnsi"/>
                <w:b/>
                <w:bCs/>
                <w:sz w:val="22"/>
                <w:szCs w:val="22"/>
              </w:rPr>
              <w:t xml:space="preserve"> and training</w:t>
            </w:r>
          </w:p>
          <w:p w14:paraId="3C2D32C5" w14:textId="4068C61D" w:rsidR="00892CED" w:rsidRDefault="00661111" w:rsidP="00CA11E1">
            <w:pPr>
              <w:pStyle w:val="ListParagraph"/>
              <w:numPr>
                <w:ilvl w:val="0"/>
                <w:numId w:val="8"/>
              </w:numPr>
              <w:spacing w:line="240" w:lineRule="auto"/>
              <w:rPr>
                <w:rFonts w:asciiTheme="minorHAnsi" w:hAnsiTheme="minorHAnsi" w:cstheme="minorHAnsi"/>
                <w:sz w:val="22"/>
                <w:szCs w:val="22"/>
              </w:rPr>
            </w:pPr>
            <w:r>
              <w:rPr>
                <w:rFonts w:asciiTheme="minorHAnsi" w:hAnsiTheme="minorHAnsi" w:cstheme="minorHAnsi"/>
                <w:sz w:val="22"/>
                <w:szCs w:val="22"/>
              </w:rPr>
              <w:t>Five</w:t>
            </w:r>
            <w:r w:rsidR="00187955" w:rsidRPr="00CA11E1">
              <w:rPr>
                <w:rFonts w:asciiTheme="minorHAnsi" w:hAnsiTheme="minorHAnsi" w:cstheme="minorHAnsi"/>
                <w:sz w:val="22"/>
                <w:szCs w:val="22"/>
              </w:rPr>
              <w:t xml:space="preserve"> GCSEs (or equivalent) including English Language</w:t>
            </w:r>
          </w:p>
          <w:p w14:paraId="6426C2B7" w14:textId="77777777" w:rsidR="00CA11E1" w:rsidRPr="00CA11E1" w:rsidRDefault="00CA11E1" w:rsidP="00CA11E1">
            <w:pPr>
              <w:pStyle w:val="ListParagraph"/>
              <w:numPr>
                <w:ilvl w:val="0"/>
                <w:numId w:val="8"/>
              </w:numPr>
              <w:spacing w:line="240" w:lineRule="auto"/>
              <w:rPr>
                <w:rFonts w:asciiTheme="minorHAnsi" w:hAnsiTheme="minorHAnsi" w:cstheme="minorHAnsi"/>
                <w:sz w:val="22"/>
                <w:szCs w:val="22"/>
              </w:rPr>
            </w:pPr>
            <w:r w:rsidRPr="00CA11E1">
              <w:rPr>
                <w:rFonts w:asciiTheme="minorHAnsi" w:hAnsiTheme="minorHAnsi" w:cstheme="minorHAnsi"/>
                <w:sz w:val="22"/>
                <w:szCs w:val="22"/>
              </w:rPr>
              <w:t>Higher level qualifications in computing / IT skills (D)</w:t>
            </w:r>
          </w:p>
          <w:p w14:paraId="0F705983" w14:textId="43585D1F" w:rsidR="00CA11E1" w:rsidRPr="00CA11E1" w:rsidRDefault="00CA11E1" w:rsidP="00CA11E1">
            <w:pPr>
              <w:pStyle w:val="ListParagraph"/>
              <w:numPr>
                <w:ilvl w:val="0"/>
                <w:numId w:val="8"/>
              </w:numPr>
              <w:spacing w:line="240" w:lineRule="auto"/>
              <w:rPr>
                <w:rFonts w:asciiTheme="minorHAnsi" w:hAnsiTheme="minorHAnsi" w:cstheme="minorHAnsi"/>
                <w:sz w:val="22"/>
                <w:szCs w:val="22"/>
              </w:rPr>
            </w:pPr>
            <w:r w:rsidRPr="00CA11E1">
              <w:rPr>
                <w:rFonts w:asciiTheme="minorHAnsi" w:hAnsiTheme="minorHAnsi" w:cstheme="minorHAnsi"/>
                <w:sz w:val="22"/>
                <w:szCs w:val="22"/>
              </w:rPr>
              <w:t>Touch typing skills are desirable (D)</w:t>
            </w:r>
          </w:p>
          <w:p w14:paraId="74CECD27" w14:textId="77777777" w:rsidR="009425EC" w:rsidRPr="00CA11E1" w:rsidRDefault="009425EC" w:rsidP="00331F3E">
            <w:pPr>
              <w:rPr>
                <w:rFonts w:asciiTheme="minorHAnsi" w:hAnsiTheme="minorHAnsi" w:cstheme="minorHAnsi"/>
                <w:sz w:val="22"/>
                <w:szCs w:val="22"/>
              </w:rPr>
            </w:pPr>
          </w:p>
          <w:p w14:paraId="5A095EAB" w14:textId="77777777" w:rsidR="00D27E3A" w:rsidRPr="00CA11E1" w:rsidRDefault="00D27E3A" w:rsidP="00331F3E">
            <w:pPr>
              <w:spacing w:line="259" w:lineRule="auto"/>
              <w:rPr>
                <w:rFonts w:asciiTheme="minorHAnsi" w:hAnsiTheme="minorHAnsi" w:cstheme="minorHAnsi"/>
                <w:b/>
                <w:bCs/>
                <w:sz w:val="22"/>
                <w:szCs w:val="22"/>
              </w:rPr>
            </w:pPr>
            <w:r w:rsidRPr="00CA11E1">
              <w:rPr>
                <w:rFonts w:asciiTheme="minorHAnsi" w:hAnsiTheme="minorHAnsi" w:cstheme="minorHAnsi"/>
                <w:b/>
                <w:bCs/>
                <w:sz w:val="22"/>
                <w:szCs w:val="22"/>
              </w:rPr>
              <w:t>Personal Qualities</w:t>
            </w:r>
          </w:p>
          <w:p w14:paraId="108D9FF8" w14:textId="1C573F99" w:rsidR="000251C5" w:rsidRDefault="000251C5" w:rsidP="00CA11E1">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A commitment and </w:t>
            </w:r>
            <w:r w:rsidR="00F73CEA">
              <w:rPr>
                <w:rFonts w:asciiTheme="minorHAnsi" w:hAnsiTheme="minorHAnsi" w:cstheme="minorHAnsi"/>
                <w:sz w:val="22"/>
                <w:szCs w:val="22"/>
              </w:rPr>
              <w:t xml:space="preserve">diligent approach to equality, </w:t>
            </w:r>
            <w:r w:rsidR="00B97B83">
              <w:rPr>
                <w:rFonts w:asciiTheme="minorHAnsi" w:hAnsiTheme="minorHAnsi" w:cstheme="minorHAnsi"/>
                <w:sz w:val="22"/>
                <w:szCs w:val="22"/>
              </w:rPr>
              <w:t xml:space="preserve">diversity, inclusion, </w:t>
            </w:r>
            <w:r w:rsidR="00F73CEA">
              <w:rPr>
                <w:rFonts w:asciiTheme="minorHAnsi" w:hAnsiTheme="minorHAnsi" w:cstheme="minorHAnsi"/>
                <w:sz w:val="22"/>
                <w:szCs w:val="22"/>
              </w:rPr>
              <w:t xml:space="preserve">safeguarding, health and safety and </w:t>
            </w:r>
            <w:r w:rsidR="00B97B83">
              <w:rPr>
                <w:rFonts w:asciiTheme="minorHAnsi" w:hAnsiTheme="minorHAnsi" w:cstheme="minorHAnsi"/>
                <w:sz w:val="22"/>
                <w:szCs w:val="22"/>
              </w:rPr>
              <w:t>simila</w:t>
            </w:r>
            <w:r w:rsidR="007D472C">
              <w:rPr>
                <w:rFonts w:asciiTheme="minorHAnsi" w:hAnsiTheme="minorHAnsi" w:cstheme="minorHAnsi"/>
                <w:sz w:val="22"/>
                <w:szCs w:val="22"/>
              </w:rPr>
              <w:t>r attributes to working in an inclusive and open culture</w:t>
            </w:r>
          </w:p>
          <w:p w14:paraId="4D3EDB3C" w14:textId="307EEE6D" w:rsidR="00784C54" w:rsidRPr="00CA11E1" w:rsidRDefault="00784C54"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Excellent verbal and written communication skills.</w:t>
            </w:r>
          </w:p>
          <w:p w14:paraId="7F6D5C5E" w14:textId="77777777" w:rsidR="00784C54" w:rsidRPr="00CA11E1" w:rsidRDefault="00784C54"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Ability to learn new IT software quickly.</w:t>
            </w:r>
          </w:p>
          <w:p w14:paraId="217D7E9B" w14:textId="77777777" w:rsidR="00784C54" w:rsidRPr="00CA11E1" w:rsidRDefault="00784C54"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Ability to deal calmly with people who may be distressed, emotional or hostile.</w:t>
            </w:r>
          </w:p>
          <w:p w14:paraId="666ECEE8" w14:textId="77777777" w:rsidR="00784C54" w:rsidRPr="00CA11E1" w:rsidRDefault="00784C54"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Willingness to undertake training and use new technology as it is implemented.</w:t>
            </w:r>
          </w:p>
          <w:p w14:paraId="440488E0" w14:textId="77777777" w:rsidR="00784C54" w:rsidRPr="00CA11E1" w:rsidRDefault="00784C54"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Commitment to a high-quality public service.</w:t>
            </w:r>
          </w:p>
          <w:p w14:paraId="7D03D71B" w14:textId="77777777" w:rsidR="00784C54" w:rsidRPr="00CA11E1" w:rsidRDefault="00784C54"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To be emotionally resilient.</w:t>
            </w:r>
          </w:p>
          <w:p w14:paraId="7E670476" w14:textId="17602FEE" w:rsidR="00E01E01" w:rsidRPr="00CA11E1" w:rsidRDefault="00784C54" w:rsidP="00CA11E1">
            <w:pPr>
              <w:pStyle w:val="ListParagraph"/>
              <w:numPr>
                <w:ilvl w:val="0"/>
                <w:numId w:val="8"/>
              </w:numPr>
              <w:spacing w:line="240" w:lineRule="auto"/>
              <w:rPr>
                <w:rFonts w:asciiTheme="minorHAnsi" w:hAnsiTheme="minorHAnsi" w:cstheme="minorHAnsi"/>
                <w:sz w:val="22"/>
                <w:szCs w:val="22"/>
              </w:rPr>
            </w:pPr>
            <w:r w:rsidRPr="00CA11E1">
              <w:rPr>
                <w:rFonts w:asciiTheme="minorHAnsi" w:hAnsiTheme="minorHAnsi" w:cstheme="minorHAnsi"/>
                <w:sz w:val="22"/>
                <w:szCs w:val="22"/>
              </w:rPr>
              <w:lastRenderedPageBreak/>
              <w:t>To be polite, show respect for others and treat everyone fairly.</w:t>
            </w:r>
          </w:p>
          <w:p w14:paraId="1665AA45" w14:textId="77777777" w:rsidR="00784C54" w:rsidRPr="00CA11E1" w:rsidRDefault="00784C54" w:rsidP="00331F3E">
            <w:pPr>
              <w:rPr>
                <w:rFonts w:asciiTheme="minorHAnsi" w:hAnsiTheme="minorHAnsi" w:cstheme="minorHAnsi"/>
                <w:sz w:val="22"/>
                <w:szCs w:val="22"/>
              </w:rPr>
            </w:pPr>
          </w:p>
          <w:p w14:paraId="437DE19A" w14:textId="6FED772E" w:rsidR="00AF4F61" w:rsidRPr="00CA11E1" w:rsidRDefault="003E3CD9" w:rsidP="00331F3E">
            <w:pPr>
              <w:rPr>
                <w:rFonts w:asciiTheme="minorHAnsi" w:hAnsiTheme="minorHAnsi" w:cstheme="minorHAnsi"/>
                <w:b/>
                <w:bCs/>
                <w:sz w:val="22"/>
                <w:szCs w:val="22"/>
              </w:rPr>
            </w:pPr>
            <w:r w:rsidRPr="00CA11E1">
              <w:rPr>
                <w:rFonts w:asciiTheme="minorHAnsi" w:hAnsiTheme="minorHAnsi" w:cstheme="minorHAnsi"/>
                <w:b/>
                <w:bCs/>
                <w:sz w:val="22"/>
                <w:szCs w:val="22"/>
              </w:rPr>
              <w:t xml:space="preserve">Knowledge and </w:t>
            </w:r>
            <w:r w:rsidR="009425EC" w:rsidRPr="00CA11E1">
              <w:rPr>
                <w:rFonts w:asciiTheme="minorHAnsi" w:hAnsiTheme="minorHAnsi" w:cstheme="minorHAnsi"/>
                <w:b/>
                <w:bCs/>
                <w:sz w:val="22"/>
                <w:szCs w:val="22"/>
              </w:rPr>
              <w:t>Experience</w:t>
            </w:r>
          </w:p>
          <w:p w14:paraId="63276597" w14:textId="6024CA9D" w:rsidR="009425EC" w:rsidRPr="00CA11E1" w:rsidRDefault="00CA11E1" w:rsidP="00CA11E1">
            <w:pPr>
              <w:pStyle w:val="ListParagraph"/>
              <w:numPr>
                <w:ilvl w:val="0"/>
                <w:numId w:val="8"/>
              </w:numPr>
              <w:rPr>
                <w:rFonts w:asciiTheme="minorHAnsi" w:hAnsiTheme="minorHAnsi" w:cstheme="minorHAnsi"/>
                <w:sz w:val="22"/>
              </w:rPr>
            </w:pPr>
            <w:r>
              <w:rPr>
                <w:rFonts w:asciiTheme="minorHAnsi" w:hAnsiTheme="minorHAnsi" w:cstheme="minorHAnsi"/>
                <w:sz w:val="22"/>
              </w:rPr>
              <w:t>W</w:t>
            </w:r>
            <w:r w:rsidR="009425EC" w:rsidRPr="00CA11E1">
              <w:rPr>
                <w:rFonts w:asciiTheme="minorHAnsi" w:hAnsiTheme="minorHAnsi" w:cstheme="minorHAnsi"/>
                <w:sz w:val="22"/>
              </w:rPr>
              <w:t>orking in an administrative / clerical post.</w:t>
            </w:r>
          </w:p>
          <w:p w14:paraId="797144DE" w14:textId="3B89E773" w:rsidR="009425EC" w:rsidRPr="00CA11E1" w:rsidRDefault="00CA11E1"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Working in a team.</w:t>
            </w:r>
          </w:p>
          <w:p w14:paraId="096BF1E3" w14:textId="544C3BB5" w:rsidR="009425EC" w:rsidRPr="00CA11E1" w:rsidRDefault="00CA11E1"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Minute taking.</w:t>
            </w:r>
          </w:p>
          <w:p w14:paraId="0D2B410C" w14:textId="6527D3F5" w:rsidR="009425EC" w:rsidRPr="00CA11E1" w:rsidRDefault="00CA11E1"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Customer service.</w:t>
            </w:r>
          </w:p>
          <w:p w14:paraId="4F6B29F2" w14:textId="19045AD9" w:rsidR="009425EC" w:rsidRPr="00CA11E1" w:rsidRDefault="00CA11E1"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Using an electronic client record system or complex database.</w:t>
            </w:r>
          </w:p>
          <w:p w14:paraId="5D3518C8" w14:textId="39163630" w:rsidR="009425EC" w:rsidRPr="00CA11E1" w:rsidRDefault="00CA11E1"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School</w:t>
            </w:r>
            <w:r w:rsidR="00331F3E" w:rsidRPr="00CA11E1">
              <w:rPr>
                <w:rFonts w:asciiTheme="minorHAnsi" w:hAnsiTheme="minorHAnsi" w:cstheme="minorHAnsi"/>
                <w:sz w:val="22"/>
              </w:rPr>
              <w:t xml:space="preserve"> and</w:t>
            </w:r>
            <w:r w:rsidRPr="00CA11E1">
              <w:rPr>
                <w:rFonts w:asciiTheme="minorHAnsi" w:hAnsiTheme="minorHAnsi" w:cstheme="minorHAnsi"/>
                <w:sz w:val="22"/>
              </w:rPr>
              <w:t xml:space="preserve"> education services.</w:t>
            </w:r>
          </w:p>
          <w:p w14:paraId="1082061E" w14:textId="697E866F" w:rsidR="009425EC" w:rsidRPr="00CA11E1" w:rsidRDefault="00CA11E1" w:rsidP="00CA11E1">
            <w:pPr>
              <w:pStyle w:val="ListParagraph"/>
              <w:numPr>
                <w:ilvl w:val="0"/>
                <w:numId w:val="8"/>
              </w:numPr>
              <w:spacing w:line="240" w:lineRule="auto"/>
              <w:rPr>
                <w:rFonts w:asciiTheme="minorHAnsi" w:hAnsiTheme="minorHAnsi" w:cstheme="minorHAnsi"/>
                <w:sz w:val="22"/>
                <w:szCs w:val="22"/>
              </w:rPr>
            </w:pPr>
            <w:r w:rsidRPr="00CA11E1">
              <w:rPr>
                <w:rFonts w:asciiTheme="minorHAnsi" w:hAnsiTheme="minorHAnsi" w:cstheme="minorHAnsi"/>
                <w:sz w:val="22"/>
                <w:szCs w:val="22"/>
              </w:rPr>
              <w:t xml:space="preserve">Equalities issues and commitment </w:t>
            </w:r>
            <w:r w:rsidR="009425EC" w:rsidRPr="00CA11E1">
              <w:rPr>
                <w:rFonts w:asciiTheme="minorHAnsi" w:hAnsiTheme="minorHAnsi" w:cstheme="minorHAnsi"/>
                <w:sz w:val="22"/>
                <w:szCs w:val="22"/>
              </w:rPr>
              <w:t>to working in a non-discriminatory way.</w:t>
            </w:r>
          </w:p>
          <w:p w14:paraId="716F20C9" w14:textId="77777777" w:rsidR="009425EC" w:rsidRPr="00CA11E1" w:rsidRDefault="009425EC" w:rsidP="00331F3E">
            <w:pPr>
              <w:rPr>
                <w:rFonts w:asciiTheme="minorHAnsi" w:hAnsiTheme="minorHAnsi" w:cstheme="minorHAnsi"/>
                <w:sz w:val="22"/>
                <w:szCs w:val="22"/>
              </w:rPr>
            </w:pPr>
          </w:p>
          <w:p w14:paraId="554460B9" w14:textId="77777777" w:rsidR="00D27E3A" w:rsidRPr="00CA11E1" w:rsidRDefault="00D27E3A" w:rsidP="00331F3E">
            <w:pPr>
              <w:spacing w:line="259" w:lineRule="auto"/>
              <w:rPr>
                <w:rFonts w:asciiTheme="minorHAnsi" w:hAnsiTheme="minorHAnsi" w:cstheme="minorHAnsi"/>
                <w:b/>
                <w:bCs/>
                <w:sz w:val="22"/>
                <w:szCs w:val="22"/>
              </w:rPr>
            </w:pPr>
            <w:r w:rsidRPr="00CA11E1">
              <w:rPr>
                <w:rFonts w:asciiTheme="minorHAnsi" w:hAnsiTheme="minorHAnsi" w:cstheme="minorHAnsi"/>
                <w:b/>
                <w:bCs/>
                <w:sz w:val="22"/>
                <w:szCs w:val="22"/>
              </w:rPr>
              <w:t>Skills and Abilities</w:t>
            </w:r>
          </w:p>
          <w:p w14:paraId="4A8ED507" w14:textId="2D40EF0F" w:rsidR="00D01FAE" w:rsidRDefault="00D01FAE" w:rsidP="00CA11E1">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Excellent level of computer literacy</w:t>
            </w:r>
          </w:p>
          <w:p w14:paraId="62121CCA" w14:textId="28652024" w:rsidR="004E51B3" w:rsidRPr="00CA11E1" w:rsidRDefault="00CA11E1" w:rsidP="00CA11E1">
            <w:pPr>
              <w:pStyle w:val="ListParagraph"/>
              <w:numPr>
                <w:ilvl w:val="0"/>
                <w:numId w:val="8"/>
              </w:numPr>
              <w:rPr>
                <w:rFonts w:asciiTheme="minorHAnsi" w:hAnsiTheme="minorHAnsi" w:cstheme="minorHAnsi"/>
                <w:sz w:val="22"/>
              </w:rPr>
            </w:pPr>
            <w:r>
              <w:rPr>
                <w:rFonts w:asciiTheme="minorHAnsi" w:hAnsiTheme="minorHAnsi" w:cstheme="minorHAnsi"/>
                <w:sz w:val="22"/>
              </w:rPr>
              <w:t>Able</w:t>
            </w:r>
            <w:r w:rsidR="004E51B3" w:rsidRPr="00CA11E1">
              <w:rPr>
                <w:rFonts w:asciiTheme="minorHAnsi" w:hAnsiTheme="minorHAnsi" w:cstheme="minorHAnsi"/>
                <w:sz w:val="22"/>
              </w:rPr>
              <w:t xml:space="preserve"> to type quickly and accurately and be able to format documents.</w:t>
            </w:r>
          </w:p>
          <w:p w14:paraId="6BE74F91" w14:textId="6EEA2A49" w:rsidR="004E51B3" w:rsidRPr="00CA11E1" w:rsidRDefault="00CA11E1" w:rsidP="00CA11E1">
            <w:pPr>
              <w:pStyle w:val="ListParagraph"/>
              <w:numPr>
                <w:ilvl w:val="0"/>
                <w:numId w:val="8"/>
              </w:numPr>
              <w:rPr>
                <w:rFonts w:asciiTheme="minorHAnsi" w:hAnsiTheme="minorHAnsi" w:cstheme="minorHAnsi"/>
                <w:sz w:val="22"/>
              </w:rPr>
            </w:pPr>
            <w:r>
              <w:rPr>
                <w:rFonts w:asciiTheme="minorHAnsi" w:hAnsiTheme="minorHAnsi" w:cstheme="minorHAnsi"/>
                <w:sz w:val="22"/>
              </w:rPr>
              <w:t>E</w:t>
            </w:r>
            <w:r w:rsidR="004E51B3" w:rsidRPr="00CA11E1">
              <w:rPr>
                <w:rFonts w:asciiTheme="minorHAnsi" w:hAnsiTheme="minorHAnsi" w:cstheme="minorHAnsi"/>
                <w:sz w:val="22"/>
              </w:rPr>
              <w:t>xcellent skills in IT including Word, Outlook</w:t>
            </w:r>
            <w:r w:rsidR="00D01FAE">
              <w:rPr>
                <w:rFonts w:asciiTheme="minorHAnsi" w:hAnsiTheme="minorHAnsi" w:cstheme="minorHAnsi"/>
                <w:sz w:val="22"/>
              </w:rPr>
              <w:t xml:space="preserve"> and Excel</w:t>
            </w:r>
          </w:p>
          <w:p w14:paraId="23E453E1" w14:textId="77777777" w:rsidR="004E51B3" w:rsidRPr="00CA11E1" w:rsidRDefault="004E51B3"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Able to prioritise workloads and be proactive.</w:t>
            </w:r>
          </w:p>
          <w:p w14:paraId="0972AF4A" w14:textId="77777777" w:rsidR="004E51B3" w:rsidRPr="00CA11E1" w:rsidRDefault="004E51B3"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Ability to save/file paper and electronic documents and information in a logical way.</w:t>
            </w:r>
          </w:p>
          <w:p w14:paraId="0FBB677A" w14:textId="77777777" w:rsidR="004E51B3" w:rsidRPr="00CA11E1" w:rsidRDefault="004E51B3"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Ability to proofread own and others work and amend typing, spelling and grammatical errors as necessary.</w:t>
            </w:r>
          </w:p>
          <w:p w14:paraId="237D72A3" w14:textId="41369091" w:rsidR="004E51B3" w:rsidRPr="00CA11E1" w:rsidRDefault="004E51B3"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Ability to format documents and reports, so they are presented clearly, accurately and using the corporate standards.</w:t>
            </w:r>
          </w:p>
          <w:p w14:paraId="1EA39D5A" w14:textId="77777777" w:rsidR="004E51B3" w:rsidRPr="00CA11E1" w:rsidRDefault="004E51B3"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Ability to take accurate minutes at meetings, where complex issues are being discussed and a range of professionals attending.</w:t>
            </w:r>
          </w:p>
          <w:p w14:paraId="05D839C6" w14:textId="77777777" w:rsidR="004E51B3" w:rsidRPr="00CA11E1" w:rsidRDefault="004E51B3"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Able to work quickly and under pressure.</w:t>
            </w:r>
          </w:p>
          <w:p w14:paraId="366007F6" w14:textId="77777777" w:rsidR="00CA11E1" w:rsidRPr="00CA11E1" w:rsidRDefault="004E51B3" w:rsidP="00CA11E1">
            <w:pPr>
              <w:pStyle w:val="ListParagraph"/>
              <w:numPr>
                <w:ilvl w:val="0"/>
                <w:numId w:val="8"/>
              </w:numPr>
              <w:spacing w:line="240" w:lineRule="auto"/>
              <w:rPr>
                <w:rFonts w:asciiTheme="minorHAnsi" w:hAnsiTheme="minorHAnsi" w:cstheme="minorHAnsi"/>
                <w:sz w:val="22"/>
                <w:szCs w:val="22"/>
              </w:rPr>
            </w:pPr>
            <w:r w:rsidRPr="00CA11E1">
              <w:rPr>
                <w:rFonts w:asciiTheme="minorHAnsi" w:hAnsiTheme="minorHAnsi" w:cstheme="minorHAnsi"/>
                <w:sz w:val="22"/>
                <w:szCs w:val="22"/>
              </w:rPr>
              <w:t>Able to demonstrate a high level of confidentiality</w:t>
            </w:r>
          </w:p>
          <w:p w14:paraId="5D69ABA5" w14:textId="77777777" w:rsidR="00CA11E1" w:rsidRPr="000251C5" w:rsidRDefault="00CA11E1" w:rsidP="00331F3E">
            <w:pPr>
              <w:spacing w:line="259" w:lineRule="auto"/>
              <w:rPr>
                <w:rFonts w:asciiTheme="minorHAnsi" w:hAnsiTheme="minorHAnsi" w:cstheme="minorHAnsi"/>
                <w:b/>
                <w:bCs/>
                <w:sz w:val="22"/>
                <w:szCs w:val="22"/>
              </w:rPr>
            </w:pPr>
            <w:r w:rsidRPr="000251C5">
              <w:rPr>
                <w:rFonts w:asciiTheme="minorHAnsi" w:hAnsiTheme="minorHAnsi" w:cstheme="minorHAnsi"/>
                <w:b/>
                <w:bCs/>
                <w:sz w:val="22"/>
                <w:szCs w:val="22"/>
              </w:rPr>
              <w:t>Other</w:t>
            </w:r>
          </w:p>
          <w:p w14:paraId="1B8D3CD9" w14:textId="2AB0D860" w:rsidR="00AF4F61" w:rsidRPr="00CA11E1" w:rsidRDefault="00AF4F61" w:rsidP="00CA11E1">
            <w:pPr>
              <w:pStyle w:val="ListParagraph"/>
              <w:numPr>
                <w:ilvl w:val="0"/>
                <w:numId w:val="8"/>
              </w:numPr>
              <w:rPr>
                <w:rFonts w:asciiTheme="minorHAnsi" w:hAnsiTheme="minorHAnsi" w:cstheme="minorHAnsi"/>
                <w:sz w:val="22"/>
              </w:rPr>
            </w:pPr>
            <w:r w:rsidRPr="00CA11E1">
              <w:rPr>
                <w:rFonts w:asciiTheme="minorHAnsi" w:hAnsiTheme="minorHAnsi" w:cstheme="minorHAnsi"/>
                <w:sz w:val="22"/>
              </w:rPr>
              <w:t>Flexible approach to duties.</w:t>
            </w:r>
          </w:p>
          <w:p w14:paraId="1463FF24" w14:textId="261CBC1A" w:rsidR="00AF4F61" w:rsidRPr="00CA11E1" w:rsidRDefault="00BB30B2" w:rsidP="00CA11E1">
            <w:pPr>
              <w:pStyle w:val="ListParagraph"/>
              <w:numPr>
                <w:ilvl w:val="0"/>
                <w:numId w:val="8"/>
              </w:numPr>
              <w:rPr>
                <w:rFonts w:asciiTheme="minorHAnsi" w:hAnsiTheme="minorHAnsi" w:cstheme="minorHAnsi"/>
                <w:sz w:val="22"/>
              </w:rPr>
            </w:pPr>
            <w:r>
              <w:rPr>
                <w:rFonts w:asciiTheme="minorHAnsi" w:hAnsiTheme="minorHAnsi" w:cstheme="minorHAnsi"/>
                <w:sz w:val="22"/>
              </w:rPr>
              <w:t>Willingness to work occasionally</w:t>
            </w:r>
            <w:r w:rsidR="00AF4F61" w:rsidRPr="00CA11E1">
              <w:rPr>
                <w:rFonts w:asciiTheme="minorHAnsi" w:hAnsiTheme="minorHAnsi" w:cstheme="minorHAnsi"/>
                <w:sz w:val="22"/>
              </w:rPr>
              <w:t xml:space="preserve"> outside of normal working hours</w:t>
            </w:r>
            <w:r>
              <w:rPr>
                <w:rFonts w:asciiTheme="minorHAnsi" w:hAnsiTheme="minorHAnsi" w:cstheme="minorHAnsi"/>
                <w:sz w:val="22"/>
              </w:rPr>
              <w:t xml:space="preserve"> (evenings, weekends and </w:t>
            </w:r>
            <w:r w:rsidR="00867C9B">
              <w:rPr>
                <w:rFonts w:asciiTheme="minorHAnsi" w:hAnsiTheme="minorHAnsi" w:cstheme="minorHAnsi"/>
                <w:sz w:val="22"/>
              </w:rPr>
              <w:t>public holidays)</w:t>
            </w:r>
            <w:r w:rsidR="00AF4F61" w:rsidRPr="00CA11E1">
              <w:rPr>
                <w:rFonts w:asciiTheme="minorHAnsi" w:hAnsiTheme="minorHAnsi" w:cstheme="minorHAnsi"/>
                <w:sz w:val="22"/>
              </w:rPr>
              <w:t>.</w:t>
            </w:r>
          </w:p>
          <w:p w14:paraId="606F51A0" w14:textId="77777777" w:rsidR="0010578C" w:rsidRDefault="00AF4F61" w:rsidP="00BB30B2">
            <w:pPr>
              <w:pStyle w:val="ListParagraph"/>
              <w:numPr>
                <w:ilvl w:val="0"/>
                <w:numId w:val="8"/>
              </w:numPr>
              <w:rPr>
                <w:rFonts w:asciiTheme="minorHAnsi" w:hAnsiTheme="minorHAnsi" w:cstheme="minorHAnsi"/>
                <w:sz w:val="22"/>
                <w:szCs w:val="22"/>
              </w:rPr>
            </w:pPr>
            <w:r w:rsidRPr="00CA11E1">
              <w:rPr>
                <w:rFonts w:asciiTheme="minorHAnsi" w:hAnsiTheme="minorHAnsi" w:cstheme="minorHAnsi"/>
                <w:sz w:val="22"/>
                <w:szCs w:val="22"/>
              </w:rPr>
              <w:t>Willing</w:t>
            </w:r>
            <w:r w:rsidR="00574956">
              <w:rPr>
                <w:rFonts w:asciiTheme="minorHAnsi" w:hAnsiTheme="minorHAnsi" w:cstheme="minorHAnsi"/>
                <w:sz w:val="22"/>
              </w:rPr>
              <w:t>ness</w:t>
            </w:r>
            <w:r w:rsidRPr="00CA11E1">
              <w:rPr>
                <w:rFonts w:asciiTheme="minorHAnsi" w:hAnsiTheme="minorHAnsi" w:cstheme="minorHAnsi"/>
                <w:sz w:val="22"/>
                <w:szCs w:val="22"/>
              </w:rPr>
              <w:t xml:space="preserve"> and able to drive</w:t>
            </w:r>
            <w:r w:rsidR="00574956">
              <w:rPr>
                <w:rFonts w:asciiTheme="minorHAnsi" w:hAnsiTheme="minorHAnsi" w:cstheme="minorHAnsi"/>
                <w:sz w:val="22"/>
              </w:rPr>
              <w:t xml:space="preserve"> for business purposes and has regular</w:t>
            </w:r>
            <w:r w:rsidRPr="00CA11E1">
              <w:rPr>
                <w:rFonts w:asciiTheme="minorHAnsi" w:hAnsiTheme="minorHAnsi" w:cstheme="minorHAnsi"/>
                <w:sz w:val="22"/>
                <w:szCs w:val="22"/>
              </w:rPr>
              <w:t xml:space="preserve"> access to a car</w:t>
            </w:r>
          </w:p>
          <w:p w14:paraId="7EC39D4C" w14:textId="4E26AC7C" w:rsidR="00661111" w:rsidRPr="00BB30B2" w:rsidRDefault="00661111" w:rsidP="00BB30B2">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Be comfortable driving a hire van on occasions</w:t>
            </w:r>
          </w:p>
        </w:tc>
      </w:tr>
      <w:tr w:rsidR="00BB635A" w:rsidRPr="00CA11E1" w14:paraId="1F833F47" w14:textId="77777777" w:rsidTr="00CF4483">
        <w:tc>
          <w:tcPr>
            <w:tcW w:w="10348" w:type="dxa"/>
            <w:gridSpan w:val="2"/>
            <w:tcBorders>
              <w:top w:val="single" w:sz="4" w:space="0" w:color="auto"/>
              <w:left w:val="single" w:sz="4" w:space="0" w:color="auto"/>
              <w:bottom w:val="single" w:sz="4" w:space="0" w:color="auto"/>
              <w:right w:val="single" w:sz="4" w:space="0" w:color="auto"/>
            </w:tcBorders>
          </w:tcPr>
          <w:p w14:paraId="13D1E93B" w14:textId="77777777" w:rsidR="00BB635A" w:rsidRPr="00A81FE7" w:rsidRDefault="00BB635A" w:rsidP="00BB635A">
            <w:pPr>
              <w:rPr>
                <w:rFonts w:asciiTheme="minorHAnsi" w:hAnsiTheme="minorHAnsi" w:cstheme="minorHAnsi"/>
                <w:sz w:val="22"/>
                <w:szCs w:val="22"/>
              </w:rPr>
            </w:pPr>
            <w:r w:rsidRPr="00A81FE7">
              <w:rPr>
                <w:rFonts w:asciiTheme="minorHAnsi" w:hAnsiTheme="minorHAnsi" w:cstheme="minorHAnsi"/>
                <w:sz w:val="22"/>
                <w:szCs w:val="22"/>
              </w:rPr>
              <w:lastRenderedPageBreak/>
              <w:t>West of England Music is an equal opportunity organisation. We celebrate diversity and are committed to sustaining our inclusive ethos across the organisation. We are keen to receive applications from a broad range of applicants regardless of age, gender, disability, socio-economic background, race, religion or any other characteristic.</w:t>
            </w:r>
          </w:p>
          <w:p w14:paraId="76ED29E9" w14:textId="77777777" w:rsidR="00BB635A" w:rsidRPr="00A81FE7" w:rsidRDefault="00BB635A" w:rsidP="00BB635A">
            <w:pPr>
              <w:rPr>
                <w:rFonts w:asciiTheme="minorHAnsi" w:hAnsiTheme="minorHAnsi" w:cstheme="minorHAnsi"/>
                <w:sz w:val="22"/>
                <w:szCs w:val="22"/>
              </w:rPr>
            </w:pPr>
          </w:p>
          <w:p w14:paraId="0E9C5C07" w14:textId="7EF2B1EC" w:rsidR="00BB635A" w:rsidRPr="00A81FE7" w:rsidRDefault="001F7C9F" w:rsidP="00BB635A">
            <w:pPr>
              <w:rPr>
                <w:rFonts w:asciiTheme="minorHAnsi" w:hAnsiTheme="minorHAnsi" w:cstheme="minorHAnsi"/>
                <w:b/>
                <w:bCs/>
                <w:sz w:val="22"/>
                <w:szCs w:val="22"/>
              </w:rPr>
            </w:pPr>
            <w:r w:rsidRPr="00A81FE7">
              <w:rPr>
                <w:rFonts w:asciiTheme="minorHAnsi" w:hAnsiTheme="minorHAnsi" w:cstheme="minorHAnsi"/>
                <w:sz w:val="22"/>
                <w:szCs w:val="22"/>
              </w:rPr>
              <w:t>Due to our office location, this role</w:t>
            </w:r>
            <w:r w:rsidR="00BB635A" w:rsidRPr="00A81FE7">
              <w:rPr>
                <w:rFonts w:asciiTheme="minorHAnsi" w:hAnsiTheme="minorHAnsi" w:cstheme="minorHAnsi"/>
                <w:sz w:val="22"/>
                <w:szCs w:val="22"/>
              </w:rPr>
              <w:t xml:space="preserve"> </w:t>
            </w:r>
            <w:r w:rsidRPr="00A81FE7">
              <w:rPr>
                <w:rFonts w:asciiTheme="minorHAnsi" w:hAnsiTheme="minorHAnsi" w:cstheme="minorHAnsi"/>
                <w:sz w:val="22"/>
                <w:szCs w:val="22"/>
              </w:rPr>
              <w:t>involves</w:t>
            </w:r>
            <w:r w:rsidR="00BB635A" w:rsidRPr="00A81FE7">
              <w:rPr>
                <w:rFonts w:asciiTheme="minorHAnsi" w:hAnsiTheme="minorHAnsi" w:cstheme="minorHAnsi"/>
                <w:sz w:val="22"/>
                <w:szCs w:val="22"/>
              </w:rPr>
              <w:t xml:space="preserve"> contact with children, therefore applicants are required, by virtue of the Rehabilitation of Offenders Act 1974 (Exceptions) Order 1975 (as amended), and the Disclosure of Criminal Background of those with Access to Children (Children’s Act 1989) to reveal any criminal convictions, bind-overs or cautions, including those which would normally be regarded as ‘spent’. The role is also subject to screening by the Disclosure and Barring Service.</w:t>
            </w:r>
          </w:p>
        </w:tc>
      </w:tr>
    </w:tbl>
    <w:p w14:paraId="0B43A813" w14:textId="5C224B67" w:rsidR="00FB749D" w:rsidRDefault="00FB749D" w:rsidP="007C6B44"/>
    <w:p w14:paraId="661B0212" w14:textId="77777777" w:rsidR="00BB635A" w:rsidRDefault="00BB635A" w:rsidP="007C6B44"/>
    <w:p w14:paraId="091F4C41" w14:textId="77777777" w:rsidR="00BB635A" w:rsidRDefault="00BB635A"/>
    <w:sectPr w:rsidR="00BB635A" w:rsidSect="00D6535C">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108C"/>
    <w:multiLevelType w:val="hybridMultilevel"/>
    <w:tmpl w:val="CCA0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E22DE"/>
    <w:multiLevelType w:val="multilevel"/>
    <w:tmpl w:val="9C249D7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F637AD"/>
    <w:multiLevelType w:val="hybridMultilevel"/>
    <w:tmpl w:val="301C2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386B16"/>
    <w:multiLevelType w:val="hybridMultilevel"/>
    <w:tmpl w:val="E1B6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F0FC7"/>
    <w:multiLevelType w:val="hybridMultilevel"/>
    <w:tmpl w:val="DB3AD7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C3292C"/>
    <w:multiLevelType w:val="hybridMultilevel"/>
    <w:tmpl w:val="6A5A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B59BC"/>
    <w:multiLevelType w:val="hybridMultilevel"/>
    <w:tmpl w:val="B46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260CD"/>
    <w:multiLevelType w:val="hybridMultilevel"/>
    <w:tmpl w:val="E88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27492"/>
    <w:multiLevelType w:val="hybridMultilevel"/>
    <w:tmpl w:val="A5AA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B2047"/>
    <w:multiLevelType w:val="hybridMultilevel"/>
    <w:tmpl w:val="394EE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1F00F8"/>
    <w:multiLevelType w:val="hybridMultilevel"/>
    <w:tmpl w:val="91A041E4"/>
    <w:lvl w:ilvl="0" w:tplc="171AB78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044050">
    <w:abstractNumId w:val="9"/>
  </w:num>
  <w:num w:numId="2" w16cid:durableId="367994523">
    <w:abstractNumId w:val="1"/>
  </w:num>
  <w:num w:numId="3" w16cid:durableId="1086000509">
    <w:abstractNumId w:val="10"/>
  </w:num>
  <w:num w:numId="4" w16cid:durableId="566257756">
    <w:abstractNumId w:val="2"/>
  </w:num>
  <w:num w:numId="5" w16cid:durableId="1648780640">
    <w:abstractNumId w:val="4"/>
  </w:num>
  <w:num w:numId="6" w16cid:durableId="1701275185">
    <w:abstractNumId w:val="5"/>
  </w:num>
  <w:num w:numId="7" w16cid:durableId="1257792059">
    <w:abstractNumId w:val="8"/>
  </w:num>
  <w:num w:numId="8" w16cid:durableId="1905867319">
    <w:abstractNumId w:val="0"/>
  </w:num>
  <w:num w:numId="9" w16cid:durableId="1263875410">
    <w:abstractNumId w:val="7"/>
  </w:num>
  <w:num w:numId="10" w16cid:durableId="1119374015">
    <w:abstractNumId w:val="6"/>
  </w:num>
  <w:num w:numId="11" w16cid:durableId="120730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7F"/>
    <w:rsid w:val="00003256"/>
    <w:rsid w:val="00020BE3"/>
    <w:rsid w:val="000251C5"/>
    <w:rsid w:val="000504A7"/>
    <w:rsid w:val="000B4A7D"/>
    <w:rsid w:val="0010578C"/>
    <w:rsid w:val="00147F2F"/>
    <w:rsid w:val="00181AED"/>
    <w:rsid w:val="00187955"/>
    <w:rsid w:val="001D760D"/>
    <w:rsid w:val="001F7C9F"/>
    <w:rsid w:val="002432E0"/>
    <w:rsid w:val="002A66CB"/>
    <w:rsid w:val="002B7D66"/>
    <w:rsid w:val="003271D3"/>
    <w:rsid w:val="00331F3E"/>
    <w:rsid w:val="00373FEB"/>
    <w:rsid w:val="0038650D"/>
    <w:rsid w:val="003A6DFB"/>
    <w:rsid w:val="003E3CD9"/>
    <w:rsid w:val="0041687C"/>
    <w:rsid w:val="00416F49"/>
    <w:rsid w:val="004564FF"/>
    <w:rsid w:val="0047578C"/>
    <w:rsid w:val="004C6CEB"/>
    <w:rsid w:val="004D743D"/>
    <w:rsid w:val="004E4FA9"/>
    <w:rsid w:val="004E51B3"/>
    <w:rsid w:val="0050027E"/>
    <w:rsid w:val="0050096D"/>
    <w:rsid w:val="00570530"/>
    <w:rsid w:val="00574956"/>
    <w:rsid w:val="00587C1C"/>
    <w:rsid w:val="005E7911"/>
    <w:rsid w:val="00601E9E"/>
    <w:rsid w:val="006207B9"/>
    <w:rsid w:val="00651E65"/>
    <w:rsid w:val="00661111"/>
    <w:rsid w:val="007347A0"/>
    <w:rsid w:val="00767FE8"/>
    <w:rsid w:val="00780B47"/>
    <w:rsid w:val="00784C54"/>
    <w:rsid w:val="007B67FB"/>
    <w:rsid w:val="007C6B44"/>
    <w:rsid w:val="007D472C"/>
    <w:rsid w:val="007E1B7F"/>
    <w:rsid w:val="007F1CB3"/>
    <w:rsid w:val="00867C9B"/>
    <w:rsid w:val="00892CED"/>
    <w:rsid w:val="008F1F90"/>
    <w:rsid w:val="008F6DEE"/>
    <w:rsid w:val="00941246"/>
    <w:rsid w:val="009425EC"/>
    <w:rsid w:val="00946638"/>
    <w:rsid w:val="00954DD1"/>
    <w:rsid w:val="00956C8C"/>
    <w:rsid w:val="009649F7"/>
    <w:rsid w:val="009A6426"/>
    <w:rsid w:val="009B58BF"/>
    <w:rsid w:val="00A35735"/>
    <w:rsid w:val="00A81FE7"/>
    <w:rsid w:val="00AF4F61"/>
    <w:rsid w:val="00B97B83"/>
    <w:rsid w:val="00BB30B2"/>
    <w:rsid w:val="00BB635A"/>
    <w:rsid w:val="00BC32B9"/>
    <w:rsid w:val="00BE7374"/>
    <w:rsid w:val="00C1769F"/>
    <w:rsid w:val="00C43B35"/>
    <w:rsid w:val="00CA11E1"/>
    <w:rsid w:val="00CF4483"/>
    <w:rsid w:val="00D01FAE"/>
    <w:rsid w:val="00D27E3A"/>
    <w:rsid w:val="00D6535C"/>
    <w:rsid w:val="00D8169D"/>
    <w:rsid w:val="00D86207"/>
    <w:rsid w:val="00DB1ABE"/>
    <w:rsid w:val="00E01E01"/>
    <w:rsid w:val="00E609C0"/>
    <w:rsid w:val="00E80DF7"/>
    <w:rsid w:val="00EF467E"/>
    <w:rsid w:val="00EF488E"/>
    <w:rsid w:val="00EF7113"/>
    <w:rsid w:val="00F21DD4"/>
    <w:rsid w:val="00F568E6"/>
    <w:rsid w:val="00F73CEA"/>
    <w:rsid w:val="00F76696"/>
    <w:rsid w:val="00FA215F"/>
    <w:rsid w:val="00FB7460"/>
    <w:rsid w:val="00FB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04FD"/>
  <w15:chartTrackingRefBased/>
  <w15:docId w15:val="{F7223B3A-071B-4B37-BF4A-D1BDB652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7F"/>
  </w:style>
  <w:style w:type="paragraph" w:styleId="Heading2">
    <w:name w:val="heading 2"/>
    <w:basedOn w:val="Normal"/>
    <w:next w:val="Normal"/>
    <w:link w:val="Heading2Char"/>
    <w:uiPriority w:val="9"/>
    <w:unhideWhenUsed/>
    <w:qFormat/>
    <w:rsid w:val="007E1B7F"/>
    <w:pPr>
      <w:keepNext/>
      <w:keepLines/>
      <w:spacing w:before="40"/>
      <w:outlineLvl w:val="1"/>
    </w:pPr>
    <w:rPr>
      <w:rFonts w:asciiTheme="majorHAnsi" w:eastAsiaTheme="majorEastAsia" w:hAnsiTheme="majorHAnsi" w:cstheme="majorBidi"/>
      <w:b/>
      <w:bCs/>
      <w:color w:val="0080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al">
    <w:name w:val="Teal"/>
    <w:basedOn w:val="TableNormal"/>
    <w:uiPriority w:val="99"/>
    <w:rsid w:val="00954DD1"/>
    <w:pPr>
      <w:spacing w:line="240" w:lineRule="auto"/>
    </w:pPr>
    <w:tblPr/>
  </w:style>
  <w:style w:type="character" w:customStyle="1" w:styleId="Heading2Char">
    <w:name w:val="Heading 2 Char"/>
    <w:basedOn w:val="DefaultParagraphFont"/>
    <w:link w:val="Heading2"/>
    <w:uiPriority w:val="9"/>
    <w:rsid w:val="007E1B7F"/>
    <w:rPr>
      <w:rFonts w:asciiTheme="majorHAnsi" w:eastAsiaTheme="majorEastAsia" w:hAnsiTheme="majorHAnsi" w:cstheme="majorBidi"/>
      <w:b/>
      <w:bCs/>
      <w:color w:val="008080"/>
      <w:sz w:val="32"/>
      <w:szCs w:val="32"/>
    </w:rPr>
  </w:style>
  <w:style w:type="table" w:styleId="TableGrid">
    <w:name w:val="Table Grid"/>
    <w:basedOn w:val="TableNormal"/>
    <w:uiPriority w:val="59"/>
    <w:rsid w:val="007E1B7F"/>
    <w:pPr>
      <w:spacing w:line="240" w:lineRule="auto"/>
    </w:pPr>
    <w:rPr>
      <w:rFonts w:ascii="Arial" w:hAnsi="Arial"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7E1B7F"/>
    <w:pPr>
      <w:spacing w:after="200" w:line="276" w:lineRule="auto"/>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8796">
      <w:bodyDiv w:val="1"/>
      <w:marLeft w:val="0"/>
      <w:marRight w:val="0"/>
      <w:marTop w:val="0"/>
      <w:marBottom w:val="0"/>
      <w:divBdr>
        <w:top w:val="none" w:sz="0" w:space="0" w:color="auto"/>
        <w:left w:val="none" w:sz="0" w:space="0" w:color="auto"/>
        <w:bottom w:val="none" w:sz="0" w:space="0" w:color="auto"/>
        <w:right w:val="none" w:sz="0" w:space="0" w:color="auto"/>
      </w:divBdr>
    </w:div>
    <w:div w:id="20118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501352CA96D94CB82486C17637CD9F" ma:contentTypeVersion="4" ma:contentTypeDescription="Create a new document." ma:contentTypeScope="" ma:versionID="09bfc97b5cc6158ef5d48842ea728ef6">
  <xsd:schema xmlns:xsd="http://www.w3.org/2001/XMLSchema" xmlns:xs="http://www.w3.org/2001/XMLSchema" xmlns:p="http://schemas.microsoft.com/office/2006/metadata/properties" xmlns:ns2="02bc09e9-368d-4224-b462-ac015a0df1ae" targetNamespace="http://schemas.microsoft.com/office/2006/metadata/properties" ma:root="true" ma:fieldsID="1782431bd9918f4545c437d5175eb71c" ns2:_="">
    <xsd:import namespace="02bc09e9-368d-4224-b462-ac015a0df1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c09e9-368d-4224-b462-ac015a0df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ED61B-D3A9-4568-87DA-60C548175CBD}">
  <ds:schemaRefs>
    <ds:schemaRef ds:uri="http://schemas.microsoft.com/sharepoint/v3/contenttype/forms"/>
  </ds:schemaRefs>
</ds:datastoreItem>
</file>

<file path=customXml/itemProps2.xml><?xml version="1.0" encoding="utf-8"?>
<ds:datastoreItem xmlns:ds="http://schemas.openxmlformats.org/officeDocument/2006/customXml" ds:itemID="{1C398E3B-AF9F-46F9-9E93-BE9EA7F1B1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0E6AB-909B-4E86-BDF1-CE5AA9D34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c09e9-368d-4224-b462-ac015a0df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7197</Characters>
  <Application>Microsoft Office Word</Application>
  <DocSecurity>0</DocSecurity>
  <Lines>59</Lines>
  <Paragraphs>16</Paragraphs>
  <ScaleCrop>false</ScaleCrop>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Lock</dc:creator>
  <cp:keywords/>
  <dc:description/>
  <cp:lastModifiedBy>Nicola Quibell</cp:lastModifiedBy>
  <cp:revision>3</cp:revision>
  <cp:lastPrinted>2023-09-22T07:31:00Z</cp:lastPrinted>
  <dcterms:created xsi:type="dcterms:W3CDTF">2024-10-04T09:23:00Z</dcterms:created>
  <dcterms:modified xsi:type="dcterms:W3CDTF">2024-10-04T10:44:00Z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0x01010091501352CA96D94CB82486C17637CD9F</vt:lpwstr>
  </property>
</Properties>
</file>